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2A" w:rsidRPr="0054702A" w:rsidRDefault="0054702A" w:rsidP="0054702A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02A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:rsidR="0054702A" w:rsidRPr="0054702A" w:rsidRDefault="0054702A" w:rsidP="0054702A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4702A" w:rsidRPr="0054702A" w:rsidRDefault="0054702A" w:rsidP="0054702A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4702A" w:rsidRPr="0054702A" w:rsidRDefault="0054702A" w:rsidP="0054702A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4702A" w:rsidRPr="0054702A" w:rsidRDefault="0054702A" w:rsidP="0054702A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4702A">
        <w:rPr>
          <w:rFonts w:ascii="Times New Roman" w:hAnsi="Times New Roman" w:cs="Times New Roman"/>
          <w:caps/>
          <w:sz w:val="28"/>
          <w:szCs w:val="28"/>
        </w:rPr>
        <w:t xml:space="preserve">ИНСТРУКЦИЯ </w:t>
      </w:r>
    </w:p>
    <w:p w:rsidR="0054702A" w:rsidRPr="0054702A" w:rsidRDefault="0054702A" w:rsidP="0054702A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02A">
        <w:rPr>
          <w:rFonts w:ascii="Times New Roman" w:hAnsi="Times New Roman" w:cs="Times New Roman"/>
          <w:sz w:val="28"/>
          <w:szCs w:val="28"/>
        </w:rPr>
        <w:t>по применению лекарственного препарата для медицинского применения</w:t>
      </w:r>
    </w:p>
    <w:p w:rsidR="0054702A" w:rsidRPr="0054702A" w:rsidRDefault="0054702A" w:rsidP="0054702A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4702A" w:rsidTr="0054702A">
        <w:tc>
          <w:tcPr>
            <w:tcW w:w="10421" w:type="dxa"/>
          </w:tcPr>
          <w:p w:rsidR="0054702A" w:rsidRDefault="0054702A" w:rsidP="0088567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F4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ГИТАГАМП </w:t>
            </w:r>
            <w:r w:rsidRPr="00AB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®</w:t>
            </w:r>
          </w:p>
        </w:tc>
      </w:tr>
    </w:tbl>
    <w:p w:rsidR="0054702A" w:rsidRPr="0054702A" w:rsidRDefault="0054702A" w:rsidP="0054702A">
      <w:pPr>
        <w:jc w:val="center"/>
        <w:rPr>
          <w:rFonts w:ascii="Times New Roman" w:hAnsi="Times New Roman" w:cs="Times New Roman"/>
        </w:rPr>
      </w:pPr>
      <w:r w:rsidRPr="0054702A">
        <w:rPr>
          <w:rFonts w:ascii="Times New Roman" w:hAnsi="Times New Roman" w:cs="Times New Roman"/>
        </w:rPr>
        <w:t>наименование лекарственного препарата</w:t>
      </w:r>
    </w:p>
    <w:p w:rsidR="00062719" w:rsidRPr="0054702A" w:rsidRDefault="00062719" w:rsidP="00062719">
      <w:pPr>
        <w:rPr>
          <w:rFonts w:ascii="Times New Roman" w:hAnsi="Times New Roman" w:cs="Times New Roman"/>
          <w:sz w:val="28"/>
          <w:szCs w:val="28"/>
        </w:rPr>
      </w:pPr>
    </w:p>
    <w:p w:rsidR="00FA4470" w:rsidRPr="00B909D4" w:rsidRDefault="00FA4470" w:rsidP="00FA4470"/>
    <w:p w:rsidR="002F4200" w:rsidRDefault="00FA4470" w:rsidP="00FA4470">
      <w:pPr>
        <w:widowControl w:val="0"/>
        <w:numPr>
          <w:ilvl w:val="0"/>
          <w:numId w:val="1"/>
        </w:numPr>
        <w:spacing w:before="960"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09D4">
        <w:rPr>
          <w:rFonts w:ascii="Times New Roman" w:hAnsi="Times New Roman" w:cs="Times New Roman"/>
          <w:i/>
          <w:sz w:val="28"/>
          <w:szCs w:val="28"/>
        </w:rPr>
        <w:t>Внимательно прочитайте эту инструкцию перед тем, как начать прием/использование этого лекарства</w:t>
      </w:r>
    </w:p>
    <w:p w:rsidR="00FA4470" w:rsidRPr="002F4200" w:rsidRDefault="00FA4470" w:rsidP="00FA4470">
      <w:pPr>
        <w:widowControl w:val="0"/>
        <w:numPr>
          <w:ilvl w:val="0"/>
          <w:numId w:val="1"/>
        </w:numPr>
        <w:spacing w:before="960"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200">
        <w:rPr>
          <w:rFonts w:ascii="Times New Roman" w:hAnsi="Times New Roman" w:cs="Times New Roman"/>
          <w:i/>
          <w:sz w:val="28"/>
          <w:szCs w:val="28"/>
        </w:rPr>
        <w:t>Сохраните инструкцию, она может потребоваться вновь</w:t>
      </w:r>
    </w:p>
    <w:p w:rsidR="002F4200" w:rsidRPr="002F4200" w:rsidRDefault="002F4200" w:rsidP="00FA4470">
      <w:pPr>
        <w:widowControl w:val="0"/>
        <w:numPr>
          <w:ilvl w:val="0"/>
          <w:numId w:val="1"/>
        </w:numPr>
        <w:spacing w:before="960"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200">
        <w:rPr>
          <w:rFonts w:ascii="Times New Roman" w:hAnsi="Times New Roman" w:cs="Times New Roman"/>
          <w:i/>
          <w:sz w:val="28"/>
          <w:szCs w:val="28"/>
        </w:rPr>
        <w:t>Если у Вас возникли вопросы, обратитесь к врачу.</w:t>
      </w:r>
    </w:p>
    <w:p w:rsidR="002F4200" w:rsidRPr="002F4200" w:rsidRDefault="002F4200" w:rsidP="00FA4470">
      <w:pPr>
        <w:widowControl w:val="0"/>
        <w:numPr>
          <w:ilvl w:val="0"/>
          <w:numId w:val="1"/>
        </w:numPr>
        <w:spacing w:before="960" w:after="0" w:line="240" w:lineRule="atLeast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200">
        <w:rPr>
          <w:rFonts w:ascii="Times New Roman" w:hAnsi="Times New Roman" w:cs="Times New Roman"/>
          <w:i/>
          <w:sz w:val="28"/>
          <w:szCs w:val="28"/>
        </w:rPr>
        <w:t>Это лекарство назначено лично Вам, и его не следует передавать другим лицам, поскольку оно может причинить им вред даже при наличии тех же симптомов, что и у Вас.</w:t>
      </w:r>
    </w:p>
    <w:p w:rsidR="0054702A" w:rsidRDefault="0054702A" w:rsidP="005470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F4200" w:rsidRPr="00813BD6" w:rsidRDefault="002F4200" w:rsidP="003B5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200">
        <w:rPr>
          <w:rFonts w:ascii="Times New Roman" w:hAnsi="Times New Roman" w:cs="Times New Roman"/>
          <w:b/>
          <w:sz w:val="28"/>
          <w:szCs w:val="28"/>
        </w:rPr>
        <w:lastRenderedPageBreak/>
        <w:t>Регистрационный номер</w:t>
      </w:r>
      <w:r w:rsidR="00813BD6">
        <w:rPr>
          <w:rFonts w:ascii="Times New Roman" w:hAnsi="Times New Roman" w:cs="Times New Roman"/>
          <w:b/>
          <w:sz w:val="28"/>
          <w:szCs w:val="28"/>
        </w:rPr>
        <w:t>:</w:t>
      </w:r>
      <w:r w:rsidR="00813BD6" w:rsidRPr="00813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BD6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813BD6" w:rsidRPr="00074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BD6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813BD6" w:rsidRPr="000747B4">
        <w:rPr>
          <w:rFonts w:ascii="Times New Roman" w:hAnsi="Times New Roman" w:cs="Times New Roman"/>
          <w:b/>
          <w:sz w:val="28"/>
          <w:szCs w:val="28"/>
        </w:rPr>
        <w:t>001526/01</w:t>
      </w:r>
    </w:p>
    <w:p w:rsidR="003B575F" w:rsidRDefault="002F4200" w:rsidP="003B57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200">
        <w:rPr>
          <w:rFonts w:ascii="Times New Roman" w:hAnsi="Times New Roman" w:cs="Times New Roman"/>
          <w:b/>
          <w:sz w:val="28"/>
          <w:szCs w:val="28"/>
        </w:rPr>
        <w:t>Торговое название препарата</w:t>
      </w:r>
      <w:r w:rsidR="007267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4200" w:rsidRPr="002C194A" w:rsidRDefault="00726783" w:rsidP="003B5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8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ГИТАГАМП </w:t>
      </w:r>
      <w:r w:rsidRPr="00AB486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®</w:t>
      </w:r>
    </w:p>
    <w:p w:rsidR="003B575F" w:rsidRDefault="008F24C2" w:rsidP="003B5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2500F">
        <w:rPr>
          <w:rFonts w:ascii="Times New Roman" w:hAnsi="Times New Roman" w:cs="Times New Roman"/>
          <w:b/>
          <w:sz w:val="28"/>
          <w:szCs w:val="28"/>
        </w:rPr>
        <w:t>руппировочное название</w:t>
      </w:r>
      <w:r w:rsidR="00625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6B3" w:rsidRPr="00727B84" w:rsidRDefault="0062500F" w:rsidP="003B575F">
      <w:pPr>
        <w:spacing w:after="0" w:line="360" w:lineRule="auto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Поливитамины </w:t>
      </w:r>
      <w:r w:rsidR="00E8460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прочие препараты</w:t>
      </w:r>
    </w:p>
    <w:p w:rsidR="003B575F" w:rsidRDefault="002F4200" w:rsidP="003B57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200">
        <w:rPr>
          <w:rFonts w:ascii="Times New Roman" w:hAnsi="Times New Roman" w:cs="Times New Roman"/>
          <w:b/>
          <w:sz w:val="28"/>
          <w:szCs w:val="28"/>
        </w:rPr>
        <w:t>Лекарственная форма</w:t>
      </w:r>
      <w:r w:rsidR="008856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4200" w:rsidRPr="002F4200" w:rsidRDefault="003B575F" w:rsidP="003B5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26783" w:rsidRPr="002F42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апсулы</w:t>
      </w:r>
    </w:p>
    <w:p w:rsidR="003B575F" w:rsidRDefault="002F4200" w:rsidP="003B575F">
      <w:pPr>
        <w:shd w:val="clear" w:color="auto" w:fill="FFFFFF"/>
        <w:tabs>
          <w:tab w:val="left" w:pos="28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200">
        <w:rPr>
          <w:rFonts w:ascii="Times New Roman" w:hAnsi="Times New Roman" w:cs="Times New Roman"/>
          <w:b/>
          <w:sz w:val="28"/>
          <w:szCs w:val="28"/>
        </w:rPr>
        <w:t>Состав</w:t>
      </w:r>
      <w:r w:rsidRPr="002F4200">
        <w:rPr>
          <w:rFonts w:ascii="Times New Roman" w:hAnsi="Times New Roman" w:cs="Times New Roman"/>
          <w:sz w:val="28"/>
          <w:szCs w:val="28"/>
        </w:rPr>
        <w:t xml:space="preserve"> </w:t>
      </w:r>
      <w:r w:rsidR="00742A3C">
        <w:rPr>
          <w:rFonts w:ascii="Times New Roman" w:hAnsi="Times New Roman" w:cs="Times New Roman"/>
          <w:sz w:val="28"/>
          <w:szCs w:val="28"/>
        </w:rPr>
        <w:t xml:space="preserve"> на 1 капсулу. </w:t>
      </w:r>
    </w:p>
    <w:p w:rsidR="00632B81" w:rsidRPr="002F4200" w:rsidRDefault="00726783" w:rsidP="003B575F">
      <w:pPr>
        <w:shd w:val="clear" w:color="auto" w:fill="FFFFFF"/>
        <w:tabs>
          <w:tab w:val="left" w:pos="28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2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Активные вещества:</w:t>
      </w:r>
      <w:r w:rsidRPr="007267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708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F42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иамина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гидро</w:t>
      </w:r>
      <w:r w:rsidRPr="002F42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хлорид</w:t>
      </w:r>
      <w:r w:rsidR="00A865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86566" w:rsidRPr="0085117F">
        <w:rPr>
          <w:rFonts w:ascii="Times New Roman" w:hAnsi="Times New Roman" w:cs="Times New Roman"/>
          <w:sz w:val="28"/>
          <w:szCs w:val="28"/>
        </w:rPr>
        <w:t>(</w:t>
      </w:r>
      <w:r w:rsidR="00A86566" w:rsidRPr="00363456">
        <w:rPr>
          <w:rFonts w:ascii="Times New Roman" w:hAnsi="Times New Roman" w:cs="Times New Roman"/>
          <w:sz w:val="28"/>
          <w:szCs w:val="28"/>
        </w:rPr>
        <w:t>витамин В</w:t>
      </w:r>
      <w:r w:rsidR="00A86566" w:rsidRPr="0036345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86566" w:rsidRPr="00363456">
        <w:rPr>
          <w:rFonts w:ascii="Times New Roman" w:hAnsi="Times New Roman" w:cs="Times New Roman"/>
          <w:sz w:val="28"/>
          <w:szCs w:val="28"/>
        </w:rPr>
        <w:t>)</w:t>
      </w:r>
      <w:r w:rsidR="00632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656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32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4200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AB4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2B8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F420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32B8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632B81" w:rsidRPr="00632B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632B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632B81" w:rsidRPr="002F42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ибофлавин</w:t>
      </w:r>
      <w:r w:rsidR="00632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6566" w:rsidRPr="0085117F">
        <w:rPr>
          <w:rFonts w:ascii="Times New Roman" w:hAnsi="Times New Roman" w:cs="Times New Roman"/>
          <w:sz w:val="28"/>
          <w:szCs w:val="28"/>
        </w:rPr>
        <w:t>(</w:t>
      </w:r>
      <w:r w:rsidR="00A86566" w:rsidRPr="00363456">
        <w:rPr>
          <w:rFonts w:ascii="Times New Roman" w:hAnsi="Times New Roman" w:cs="Times New Roman"/>
          <w:sz w:val="28"/>
          <w:szCs w:val="28"/>
        </w:rPr>
        <w:t>витамин В</w:t>
      </w:r>
      <w:r w:rsidR="00A86566" w:rsidRPr="0036345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86566" w:rsidRPr="00363456">
        <w:rPr>
          <w:rFonts w:ascii="Times New Roman" w:hAnsi="Times New Roman" w:cs="Times New Roman"/>
          <w:sz w:val="28"/>
          <w:szCs w:val="28"/>
        </w:rPr>
        <w:t>)</w:t>
      </w:r>
      <w:r w:rsidR="00A86566">
        <w:rPr>
          <w:rFonts w:ascii="Times New Roman" w:hAnsi="Times New Roman" w:cs="Times New Roman"/>
          <w:sz w:val="28"/>
          <w:szCs w:val="28"/>
        </w:rPr>
        <w:t xml:space="preserve"> </w:t>
      </w:r>
      <w:r w:rsidR="00632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32B81" w:rsidRPr="002F4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 </w:t>
      </w:r>
      <w:r w:rsidR="00632B8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32B81" w:rsidRPr="002F420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32B8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632B81" w:rsidRPr="00632B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632B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632B81" w:rsidRPr="002F42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иридоксин</w:t>
      </w:r>
      <w:r w:rsidR="00632B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 гидрохлорид</w:t>
      </w:r>
      <w:r w:rsidR="00632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6566" w:rsidRPr="0085117F">
        <w:rPr>
          <w:rFonts w:ascii="Times New Roman" w:hAnsi="Times New Roman" w:cs="Times New Roman"/>
          <w:sz w:val="28"/>
          <w:szCs w:val="28"/>
        </w:rPr>
        <w:t>(витамин В</w:t>
      </w:r>
      <w:r w:rsidR="00A86566" w:rsidRPr="0085117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A86566" w:rsidRPr="0085117F">
        <w:rPr>
          <w:rFonts w:ascii="Times New Roman" w:hAnsi="Times New Roman" w:cs="Times New Roman"/>
          <w:sz w:val="28"/>
          <w:szCs w:val="28"/>
        </w:rPr>
        <w:t>)</w:t>
      </w:r>
      <w:r w:rsidR="00A86566">
        <w:rPr>
          <w:rFonts w:ascii="Times New Roman" w:hAnsi="Times New Roman" w:cs="Times New Roman"/>
          <w:sz w:val="28"/>
          <w:szCs w:val="28"/>
        </w:rPr>
        <w:t xml:space="preserve"> </w:t>
      </w:r>
      <w:r w:rsidR="00A8656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32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 м</w:t>
      </w:r>
      <w:r w:rsidR="00632B81" w:rsidRPr="002F420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32B8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632B81" w:rsidRPr="00632B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32B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632B81" w:rsidRPr="002F42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икотиновая кислота</w:t>
      </w:r>
      <w:r w:rsidR="006332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33298" w:rsidRPr="0085117F">
        <w:rPr>
          <w:rFonts w:ascii="Times New Roman" w:hAnsi="Times New Roman" w:cs="Times New Roman"/>
          <w:sz w:val="28"/>
          <w:szCs w:val="28"/>
        </w:rPr>
        <w:t>(</w:t>
      </w:r>
      <w:r w:rsidR="00633298" w:rsidRPr="00363456">
        <w:rPr>
          <w:rFonts w:ascii="Times New Roman" w:hAnsi="Times New Roman" w:cs="Times New Roman"/>
          <w:sz w:val="28"/>
          <w:szCs w:val="28"/>
        </w:rPr>
        <w:t>витамин РР)</w:t>
      </w:r>
      <w:r w:rsidR="00632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656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32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 мг;</w:t>
      </w:r>
      <w:r w:rsidR="00632B81" w:rsidRPr="00632B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32B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632B81" w:rsidRPr="002F42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альция пантотенат</w:t>
      </w:r>
      <w:r w:rsidR="00A865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86566" w:rsidRPr="00363456">
        <w:rPr>
          <w:rFonts w:ascii="Times New Roman" w:hAnsi="Times New Roman" w:cs="Times New Roman"/>
          <w:sz w:val="28"/>
          <w:szCs w:val="28"/>
        </w:rPr>
        <w:t>(витамин В</w:t>
      </w:r>
      <w:r w:rsidR="00A86566" w:rsidRPr="0036345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86566" w:rsidRPr="00363456">
        <w:rPr>
          <w:rFonts w:ascii="Times New Roman" w:hAnsi="Times New Roman" w:cs="Times New Roman"/>
          <w:sz w:val="28"/>
          <w:szCs w:val="28"/>
        </w:rPr>
        <w:t>)</w:t>
      </w:r>
      <w:r w:rsidR="00632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- 25 мг;</w:t>
      </w:r>
      <w:r w:rsidR="00632B81" w:rsidRPr="00632B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D21DB1" w:rsidRPr="002F42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фолиевая</w:t>
      </w:r>
      <w:r w:rsidR="00D21D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632B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632B81" w:rsidRPr="002F42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ислота </w:t>
      </w:r>
      <w:r w:rsidR="00A86566" w:rsidRPr="0085117F">
        <w:rPr>
          <w:rFonts w:ascii="Times New Roman" w:hAnsi="Times New Roman" w:cs="Times New Roman"/>
          <w:sz w:val="28"/>
          <w:szCs w:val="28"/>
        </w:rPr>
        <w:t>(</w:t>
      </w:r>
      <w:r w:rsidR="00A86566" w:rsidRPr="00363456">
        <w:rPr>
          <w:rFonts w:ascii="Times New Roman" w:hAnsi="Times New Roman" w:cs="Times New Roman"/>
          <w:sz w:val="28"/>
          <w:szCs w:val="28"/>
        </w:rPr>
        <w:t>витамин В</w:t>
      </w:r>
      <w:r w:rsidR="00A86566" w:rsidRPr="00363456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A86566" w:rsidRPr="00363456">
        <w:rPr>
          <w:rFonts w:ascii="Times New Roman" w:hAnsi="Times New Roman" w:cs="Times New Roman"/>
          <w:sz w:val="28"/>
          <w:szCs w:val="28"/>
        </w:rPr>
        <w:t>)</w:t>
      </w:r>
      <w:r w:rsidR="00A86566">
        <w:rPr>
          <w:rFonts w:ascii="Times New Roman" w:hAnsi="Times New Roman" w:cs="Times New Roman"/>
          <w:sz w:val="28"/>
          <w:szCs w:val="28"/>
        </w:rPr>
        <w:t xml:space="preserve"> </w:t>
      </w:r>
      <w:r w:rsidR="00A8656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32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</w:t>
      </w:r>
      <w:r w:rsidR="00095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2B81"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 w:rsidR="00632B81" w:rsidRPr="002F420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32B8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632B81" w:rsidRPr="00632B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632B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="00632B81" w:rsidRPr="002F42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иан</w:t>
      </w:r>
      <w:r w:rsidR="005128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632B81" w:rsidRPr="002F42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кобаламин</w:t>
      </w:r>
      <w:r w:rsidR="00A865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86566">
        <w:rPr>
          <w:rFonts w:ascii="Times New Roman" w:hAnsi="Times New Roman" w:cs="Times New Roman"/>
          <w:sz w:val="28"/>
          <w:szCs w:val="28"/>
        </w:rPr>
        <w:t>(витамин В</w:t>
      </w:r>
      <w:r w:rsidR="00A86566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A86566">
        <w:rPr>
          <w:rFonts w:ascii="Times New Roman" w:hAnsi="Times New Roman" w:cs="Times New Roman"/>
          <w:sz w:val="28"/>
          <w:szCs w:val="28"/>
        </w:rPr>
        <w:t>)</w:t>
      </w:r>
      <w:r w:rsidR="00B37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656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B4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2B81">
        <w:rPr>
          <w:rFonts w:ascii="Times New Roman" w:eastAsia="Times New Roman" w:hAnsi="Times New Roman" w:cs="Times New Roman"/>
          <w:color w:val="000000"/>
          <w:sz w:val="28"/>
          <w:szCs w:val="28"/>
        </w:rPr>
        <w:t>25 мкг;</w:t>
      </w:r>
      <w:r w:rsidR="00632B81" w:rsidRPr="00632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2B8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32B81" w:rsidRPr="002F4200">
        <w:rPr>
          <w:rFonts w:ascii="Times New Roman" w:eastAsia="Times New Roman" w:hAnsi="Times New Roman" w:cs="Times New Roman"/>
          <w:color w:val="000000"/>
          <w:sz w:val="28"/>
          <w:szCs w:val="28"/>
        </w:rPr>
        <w:t>икотиноил</w:t>
      </w:r>
      <w:r w:rsidR="00B27F8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32B81">
        <w:rPr>
          <w:rFonts w:ascii="Times New Roman" w:eastAsia="Times New Roman" w:hAnsi="Times New Roman" w:cs="Times New Roman"/>
          <w:color w:val="000000"/>
          <w:sz w:val="28"/>
          <w:szCs w:val="28"/>
        </w:rPr>
        <w:t>гамм</w:t>
      </w:r>
      <w:r w:rsidR="00632B81" w:rsidRPr="002F42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1285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27F8A">
        <w:rPr>
          <w:rFonts w:ascii="Times New Roman" w:eastAsia="Times New Roman" w:hAnsi="Times New Roman" w:cs="Times New Roman"/>
          <w:color w:val="000000"/>
          <w:sz w:val="28"/>
          <w:szCs w:val="28"/>
        </w:rPr>
        <w:t>амино</w:t>
      </w:r>
      <w:r w:rsidR="00622764">
        <w:rPr>
          <w:rFonts w:ascii="Times New Roman" w:eastAsia="Times New Roman" w:hAnsi="Times New Roman" w:cs="Times New Roman"/>
          <w:color w:val="000000"/>
          <w:sz w:val="28"/>
          <w:szCs w:val="28"/>
        </w:rPr>
        <w:t>бутират натрия</w:t>
      </w:r>
      <w:r w:rsidR="00014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(никотиноил-гамма-аминомасляной кислоты натриевая соль)</w:t>
      </w:r>
      <w:r w:rsidR="00632B81" w:rsidRPr="002F42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8656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D7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 мг.</w:t>
      </w:r>
    </w:p>
    <w:p w:rsidR="006D7160" w:rsidRPr="00313BA0" w:rsidRDefault="00885676" w:rsidP="003B575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Вспомогательные вещества:</w:t>
      </w:r>
      <w:r w:rsidR="00726783" w:rsidRPr="002F420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D7160" w:rsidRPr="00313BA0">
        <w:rPr>
          <w:rFonts w:ascii="Times New Roman" w:hAnsi="Times New Roman" w:cs="Times New Roman"/>
          <w:sz w:val="28"/>
          <w:szCs w:val="28"/>
        </w:rPr>
        <w:t>Пови</w:t>
      </w:r>
      <w:r w:rsidR="006D7160">
        <w:rPr>
          <w:rFonts w:ascii="Times New Roman" w:hAnsi="Times New Roman" w:cs="Times New Roman"/>
          <w:sz w:val="28"/>
          <w:szCs w:val="28"/>
        </w:rPr>
        <w:t>дон</w:t>
      </w:r>
      <w:r w:rsidR="006D7160" w:rsidRPr="00313BA0">
        <w:rPr>
          <w:rFonts w:ascii="Times New Roman" w:hAnsi="Times New Roman" w:cs="Times New Roman"/>
          <w:sz w:val="28"/>
          <w:szCs w:val="28"/>
        </w:rPr>
        <w:t xml:space="preserve"> низкомолекулярн</w:t>
      </w:r>
      <w:r w:rsidR="006D7160">
        <w:rPr>
          <w:rFonts w:ascii="Times New Roman" w:hAnsi="Times New Roman" w:cs="Times New Roman"/>
          <w:sz w:val="28"/>
          <w:szCs w:val="28"/>
        </w:rPr>
        <w:t>ый</w:t>
      </w:r>
      <w:r w:rsidR="00E8460A">
        <w:rPr>
          <w:rFonts w:ascii="Times New Roman" w:hAnsi="Times New Roman" w:cs="Times New Roman"/>
          <w:sz w:val="28"/>
          <w:szCs w:val="28"/>
        </w:rPr>
        <w:t xml:space="preserve"> </w:t>
      </w:r>
      <w:r w:rsidR="00A86566">
        <w:rPr>
          <w:rFonts w:ascii="Times New Roman" w:hAnsi="Times New Roman" w:cs="Times New Roman"/>
          <w:sz w:val="28"/>
          <w:szCs w:val="28"/>
        </w:rPr>
        <w:t>-</w:t>
      </w:r>
      <w:r w:rsidR="00E8460A">
        <w:rPr>
          <w:rFonts w:ascii="Times New Roman" w:hAnsi="Times New Roman" w:cs="Times New Roman"/>
          <w:sz w:val="28"/>
          <w:szCs w:val="28"/>
        </w:rPr>
        <w:t xml:space="preserve"> 2,505 мг</w:t>
      </w:r>
      <w:r w:rsidR="003D2382">
        <w:rPr>
          <w:rFonts w:ascii="Times New Roman" w:hAnsi="Times New Roman" w:cs="Times New Roman"/>
          <w:sz w:val="28"/>
          <w:szCs w:val="28"/>
        </w:rPr>
        <w:t xml:space="preserve">; </w:t>
      </w:r>
      <w:r w:rsidR="006D7160">
        <w:rPr>
          <w:rFonts w:ascii="Times New Roman" w:hAnsi="Times New Roman" w:cs="Times New Roman"/>
          <w:sz w:val="28"/>
          <w:szCs w:val="28"/>
        </w:rPr>
        <w:t>к</w:t>
      </w:r>
      <w:r w:rsidR="006D7160" w:rsidRPr="00313BA0">
        <w:rPr>
          <w:rFonts w:ascii="Times New Roman" w:hAnsi="Times New Roman" w:cs="Times New Roman"/>
          <w:sz w:val="28"/>
          <w:szCs w:val="28"/>
        </w:rPr>
        <w:t>рахмал</w:t>
      </w:r>
      <w:r w:rsidR="006D7160">
        <w:rPr>
          <w:rFonts w:ascii="Times New Roman" w:hAnsi="Times New Roman" w:cs="Times New Roman"/>
          <w:sz w:val="28"/>
          <w:szCs w:val="28"/>
        </w:rPr>
        <w:t xml:space="preserve"> </w:t>
      </w:r>
      <w:r w:rsidR="006D7160" w:rsidRPr="00313BA0">
        <w:rPr>
          <w:rFonts w:ascii="Times New Roman" w:hAnsi="Times New Roman" w:cs="Times New Roman"/>
          <w:sz w:val="28"/>
          <w:szCs w:val="28"/>
        </w:rPr>
        <w:t>картофельн</w:t>
      </w:r>
      <w:r w:rsidR="006D7160">
        <w:rPr>
          <w:rFonts w:ascii="Times New Roman" w:hAnsi="Times New Roman" w:cs="Times New Roman"/>
          <w:sz w:val="28"/>
          <w:szCs w:val="28"/>
        </w:rPr>
        <w:t>ый</w:t>
      </w:r>
      <w:r w:rsidR="003D2382">
        <w:rPr>
          <w:rFonts w:ascii="Times New Roman" w:hAnsi="Times New Roman" w:cs="Times New Roman"/>
          <w:sz w:val="28"/>
          <w:szCs w:val="28"/>
        </w:rPr>
        <w:t xml:space="preserve"> </w:t>
      </w:r>
      <w:r w:rsidR="00A86566">
        <w:rPr>
          <w:rFonts w:ascii="Times New Roman" w:hAnsi="Times New Roman" w:cs="Times New Roman"/>
          <w:sz w:val="28"/>
          <w:szCs w:val="28"/>
        </w:rPr>
        <w:t>-</w:t>
      </w:r>
      <w:r w:rsidR="003D2382">
        <w:rPr>
          <w:rFonts w:ascii="Times New Roman" w:hAnsi="Times New Roman" w:cs="Times New Roman"/>
          <w:sz w:val="28"/>
          <w:szCs w:val="28"/>
        </w:rPr>
        <w:t xml:space="preserve"> 44,9349 мг</w:t>
      </w:r>
      <w:r w:rsidR="006D7160">
        <w:rPr>
          <w:rFonts w:ascii="Times New Roman" w:hAnsi="Times New Roman" w:cs="Times New Roman"/>
          <w:sz w:val="28"/>
          <w:szCs w:val="28"/>
        </w:rPr>
        <w:t>;</w:t>
      </w:r>
      <w:r w:rsidR="006D7160" w:rsidRPr="006D7160">
        <w:rPr>
          <w:rFonts w:ascii="Times New Roman" w:hAnsi="Times New Roman" w:cs="Times New Roman"/>
          <w:sz w:val="28"/>
          <w:szCs w:val="28"/>
        </w:rPr>
        <w:t xml:space="preserve"> </w:t>
      </w:r>
      <w:r w:rsidR="006D7160">
        <w:rPr>
          <w:rFonts w:ascii="Times New Roman" w:hAnsi="Times New Roman" w:cs="Times New Roman"/>
          <w:sz w:val="28"/>
          <w:szCs w:val="28"/>
        </w:rPr>
        <w:t>сахароза (с</w:t>
      </w:r>
      <w:r w:rsidR="006D7160" w:rsidRPr="00313BA0">
        <w:rPr>
          <w:rFonts w:ascii="Times New Roman" w:hAnsi="Times New Roman" w:cs="Times New Roman"/>
          <w:sz w:val="28"/>
          <w:szCs w:val="28"/>
        </w:rPr>
        <w:t>ахар</w:t>
      </w:r>
      <w:r w:rsidR="006D7160">
        <w:rPr>
          <w:rFonts w:ascii="Times New Roman" w:hAnsi="Times New Roman" w:cs="Times New Roman"/>
          <w:sz w:val="28"/>
          <w:szCs w:val="28"/>
        </w:rPr>
        <w:t>)</w:t>
      </w:r>
      <w:r w:rsidR="003D2382">
        <w:rPr>
          <w:rFonts w:ascii="Times New Roman" w:hAnsi="Times New Roman" w:cs="Times New Roman"/>
          <w:sz w:val="28"/>
          <w:szCs w:val="28"/>
        </w:rPr>
        <w:t xml:space="preserve"> </w:t>
      </w:r>
      <w:r w:rsidR="00A86566">
        <w:rPr>
          <w:rFonts w:ascii="Times New Roman" w:hAnsi="Times New Roman" w:cs="Times New Roman"/>
          <w:sz w:val="28"/>
          <w:szCs w:val="28"/>
        </w:rPr>
        <w:t>-</w:t>
      </w:r>
      <w:r w:rsidR="003D2382">
        <w:rPr>
          <w:rFonts w:ascii="Times New Roman" w:hAnsi="Times New Roman" w:cs="Times New Roman"/>
          <w:sz w:val="28"/>
          <w:szCs w:val="28"/>
        </w:rPr>
        <w:t xml:space="preserve"> 177,4851 мг</w:t>
      </w:r>
      <w:r w:rsidR="006D7160">
        <w:rPr>
          <w:rFonts w:ascii="Times New Roman" w:hAnsi="Times New Roman" w:cs="Times New Roman"/>
          <w:sz w:val="28"/>
          <w:szCs w:val="28"/>
        </w:rPr>
        <w:t>.</w:t>
      </w:r>
    </w:p>
    <w:p w:rsidR="00B1610B" w:rsidRDefault="006D7160" w:rsidP="003B575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2BB">
        <w:rPr>
          <w:rFonts w:ascii="Times New Roman" w:hAnsi="Times New Roman" w:cs="Times New Roman"/>
          <w:sz w:val="28"/>
          <w:szCs w:val="28"/>
        </w:rPr>
        <w:t>Состав</w:t>
      </w:r>
      <w:r w:rsidR="00B25A4D">
        <w:rPr>
          <w:rFonts w:ascii="Times New Roman" w:hAnsi="Times New Roman" w:cs="Times New Roman"/>
          <w:sz w:val="28"/>
          <w:szCs w:val="28"/>
        </w:rPr>
        <w:t xml:space="preserve"> </w:t>
      </w:r>
      <w:r w:rsidRPr="009A12BB">
        <w:rPr>
          <w:rFonts w:ascii="Times New Roman" w:hAnsi="Times New Roman" w:cs="Times New Roman"/>
          <w:sz w:val="28"/>
          <w:szCs w:val="28"/>
        </w:rPr>
        <w:t>капсулы</w:t>
      </w:r>
      <w:r w:rsidR="0062500F">
        <w:rPr>
          <w:rFonts w:ascii="Times New Roman" w:hAnsi="Times New Roman" w:cs="Times New Roman"/>
          <w:sz w:val="28"/>
          <w:szCs w:val="28"/>
        </w:rPr>
        <w:t>:</w:t>
      </w:r>
      <w:r w:rsidR="003D2382">
        <w:rPr>
          <w:rFonts w:ascii="Times New Roman" w:hAnsi="Times New Roman" w:cs="Times New Roman"/>
          <w:sz w:val="28"/>
          <w:szCs w:val="28"/>
        </w:rPr>
        <w:t xml:space="preserve"> краситель</w:t>
      </w:r>
      <w:r w:rsidRPr="006D7160">
        <w:rPr>
          <w:rFonts w:ascii="Times New Roman" w:hAnsi="Times New Roman" w:cs="Times New Roman"/>
          <w:sz w:val="28"/>
          <w:szCs w:val="28"/>
        </w:rPr>
        <w:t xml:space="preserve"> </w:t>
      </w:r>
      <w:r w:rsidR="003D2382" w:rsidRPr="009A12BB">
        <w:rPr>
          <w:rFonts w:ascii="Times New Roman" w:hAnsi="Times New Roman" w:cs="Times New Roman"/>
          <w:sz w:val="28"/>
          <w:szCs w:val="28"/>
        </w:rPr>
        <w:t>хинолиновый</w:t>
      </w:r>
      <w:r w:rsidR="003D2382">
        <w:rPr>
          <w:rFonts w:ascii="Times New Roman" w:hAnsi="Times New Roman" w:cs="Times New Roman"/>
          <w:sz w:val="28"/>
          <w:szCs w:val="28"/>
        </w:rPr>
        <w:t xml:space="preserve"> </w:t>
      </w:r>
      <w:r w:rsidR="00C42FDA">
        <w:rPr>
          <w:rFonts w:ascii="Times New Roman" w:hAnsi="Times New Roman" w:cs="Times New Roman"/>
          <w:sz w:val="28"/>
          <w:szCs w:val="28"/>
        </w:rPr>
        <w:t>желтый</w:t>
      </w:r>
      <w:r w:rsidR="00704D42">
        <w:rPr>
          <w:rFonts w:ascii="Times New Roman" w:hAnsi="Times New Roman" w:cs="Times New Roman"/>
          <w:sz w:val="28"/>
          <w:szCs w:val="28"/>
        </w:rPr>
        <w:t xml:space="preserve"> </w:t>
      </w:r>
      <w:r w:rsidR="00A86566">
        <w:rPr>
          <w:rFonts w:ascii="Times New Roman" w:hAnsi="Times New Roman" w:cs="Times New Roman"/>
          <w:sz w:val="28"/>
          <w:szCs w:val="28"/>
        </w:rPr>
        <w:t>-</w:t>
      </w:r>
      <w:r w:rsidR="00704D42">
        <w:rPr>
          <w:rFonts w:ascii="Times New Roman" w:hAnsi="Times New Roman" w:cs="Times New Roman"/>
          <w:sz w:val="28"/>
          <w:szCs w:val="28"/>
        </w:rPr>
        <w:t xml:space="preserve"> 0,9197 %</w:t>
      </w:r>
      <w:r w:rsidR="00A00642">
        <w:rPr>
          <w:rFonts w:ascii="Times New Roman" w:hAnsi="Times New Roman" w:cs="Times New Roman"/>
          <w:sz w:val="28"/>
          <w:szCs w:val="28"/>
        </w:rPr>
        <w:t>,</w:t>
      </w:r>
      <w:r w:rsidR="00C42FDA">
        <w:rPr>
          <w:rFonts w:ascii="Times New Roman" w:hAnsi="Times New Roman" w:cs="Times New Roman"/>
          <w:sz w:val="28"/>
          <w:szCs w:val="28"/>
        </w:rPr>
        <w:t xml:space="preserve"> </w:t>
      </w:r>
      <w:r w:rsidR="003D2382">
        <w:rPr>
          <w:rFonts w:ascii="Times New Roman" w:hAnsi="Times New Roman" w:cs="Times New Roman"/>
          <w:sz w:val="28"/>
          <w:szCs w:val="28"/>
        </w:rPr>
        <w:t>краситель</w:t>
      </w:r>
      <w:r w:rsidR="0062500F">
        <w:rPr>
          <w:rFonts w:ascii="Times New Roman" w:hAnsi="Times New Roman" w:cs="Times New Roman"/>
          <w:sz w:val="28"/>
          <w:szCs w:val="28"/>
        </w:rPr>
        <w:t xml:space="preserve"> </w:t>
      </w:r>
      <w:r w:rsidR="00A00642">
        <w:rPr>
          <w:rFonts w:ascii="Times New Roman" w:hAnsi="Times New Roman" w:cs="Times New Roman"/>
          <w:sz w:val="28"/>
          <w:szCs w:val="28"/>
        </w:rPr>
        <w:t>«солнечный закат»</w:t>
      </w:r>
      <w:r w:rsidR="0062500F">
        <w:rPr>
          <w:rFonts w:ascii="Times New Roman" w:hAnsi="Times New Roman" w:cs="Times New Roman"/>
          <w:sz w:val="28"/>
          <w:szCs w:val="28"/>
        </w:rPr>
        <w:t xml:space="preserve"> желтый</w:t>
      </w:r>
      <w:r w:rsidR="00704D42">
        <w:rPr>
          <w:rFonts w:ascii="Times New Roman" w:hAnsi="Times New Roman" w:cs="Times New Roman"/>
          <w:sz w:val="28"/>
          <w:szCs w:val="28"/>
        </w:rPr>
        <w:t xml:space="preserve"> </w:t>
      </w:r>
      <w:r w:rsidR="00A86566">
        <w:rPr>
          <w:rFonts w:ascii="Times New Roman" w:hAnsi="Times New Roman" w:cs="Times New Roman"/>
          <w:sz w:val="28"/>
          <w:szCs w:val="28"/>
        </w:rPr>
        <w:t>-</w:t>
      </w:r>
      <w:r w:rsidR="00704D42">
        <w:rPr>
          <w:rFonts w:ascii="Times New Roman" w:hAnsi="Times New Roman" w:cs="Times New Roman"/>
          <w:sz w:val="28"/>
          <w:szCs w:val="28"/>
        </w:rPr>
        <w:t xml:space="preserve"> 0,0044 %</w:t>
      </w:r>
      <w:r w:rsidR="00A00642">
        <w:rPr>
          <w:rFonts w:ascii="Times New Roman" w:hAnsi="Times New Roman" w:cs="Times New Roman"/>
          <w:sz w:val="28"/>
          <w:szCs w:val="28"/>
        </w:rPr>
        <w:t>,</w:t>
      </w:r>
      <w:r w:rsidRPr="006D7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титана</w:t>
      </w:r>
      <w:r w:rsidRPr="009D5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диоксид</w:t>
      </w:r>
      <w:r w:rsidR="00704D42">
        <w:rPr>
          <w:rFonts w:ascii="Times New Roman" w:hAnsi="Times New Roman" w:cs="Times New Roman"/>
          <w:sz w:val="28"/>
          <w:szCs w:val="28"/>
        </w:rPr>
        <w:t xml:space="preserve"> </w:t>
      </w:r>
      <w:r w:rsidR="00A86566">
        <w:rPr>
          <w:rFonts w:ascii="Times New Roman" w:hAnsi="Times New Roman" w:cs="Times New Roman"/>
          <w:sz w:val="28"/>
          <w:szCs w:val="28"/>
        </w:rPr>
        <w:t>-</w:t>
      </w:r>
      <w:r w:rsidR="00704D42">
        <w:rPr>
          <w:rFonts w:ascii="Times New Roman" w:hAnsi="Times New Roman" w:cs="Times New Roman"/>
          <w:sz w:val="28"/>
          <w:szCs w:val="28"/>
        </w:rPr>
        <w:t xml:space="preserve"> 1,3333 %</w:t>
      </w:r>
      <w:r w:rsidR="00A00642">
        <w:rPr>
          <w:rFonts w:ascii="Times New Roman" w:hAnsi="Times New Roman" w:cs="Times New Roman"/>
          <w:sz w:val="28"/>
          <w:szCs w:val="28"/>
        </w:rPr>
        <w:t>,</w:t>
      </w:r>
      <w:r w:rsidR="00075CD8">
        <w:rPr>
          <w:rFonts w:ascii="Times New Roman" w:hAnsi="Times New Roman" w:cs="Times New Roman"/>
          <w:sz w:val="28"/>
          <w:szCs w:val="28"/>
        </w:rPr>
        <w:t xml:space="preserve"> </w:t>
      </w:r>
      <w:r w:rsidR="003D2382">
        <w:rPr>
          <w:rFonts w:ascii="Times New Roman" w:hAnsi="Times New Roman" w:cs="Times New Roman"/>
          <w:sz w:val="28"/>
          <w:szCs w:val="28"/>
        </w:rPr>
        <w:t>ж</w:t>
      </w:r>
      <w:r w:rsidR="0062500F" w:rsidRPr="009A12BB">
        <w:rPr>
          <w:rFonts w:ascii="Times New Roman" w:hAnsi="Times New Roman" w:cs="Times New Roman"/>
          <w:sz w:val="28"/>
          <w:szCs w:val="28"/>
        </w:rPr>
        <w:t>елатин</w:t>
      </w:r>
      <w:r w:rsidR="00704D42">
        <w:rPr>
          <w:rFonts w:ascii="Times New Roman" w:hAnsi="Times New Roman" w:cs="Times New Roman"/>
          <w:sz w:val="28"/>
          <w:szCs w:val="28"/>
        </w:rPr>
        <w:t xml:space="preserve"> </w:t>
      </w:r>
      <w:r w:rsidR="00A86566">
        <w:rPr>
          <w:rFonts w:ascii="Times New Roman" w:hAnsi="Times New Roman" w:cs="Times New Roman"/>
          <w:sz w:val="28"/>
          <w:szCs w:val="28"/>
        </w:rPr>
        <w:t>-</w:t>
      </w:r>
      <w:r w:rsidR="00704D42">
        <w:rPr>
          <w:rFonts w:ascii="Times New Roman" w:hAnsi="Times New Roman" w:cs="Times New Roman"/>
          <w:sz w:val="28"/>
          <w:szCs w:val="28"/>
        </w:rPr>
        <w:t xml:space="preserve"> до 100 %</w:t>
      </w:r>
      <w:r w:rsidR="003D747A">
        <w:rPr>
          <w:rFonts w:ascii="Times New Roman" w:hAnsi="Times New Roman" w:cs="Times New Roman"/>
          <w:sz w:val="28"/>
          <w:szCs w:val="28"/>
        </w:rPr>
        <w:t>.</w:t>
      </w:r>
    </w:p>
    <w:p w:rsidR="003B575F" w:rsidRDefault="002F4200" w:rsidP="003B575F">
      <w:pPr>
        <w:spacing w:after="0" w:line="360" w:lineRule="auto"/>
        <w:jc w:val="both"/>
        <w:rPr>
          <w:sz w:val="24"/>
          <w:szCs w:val="24"/>
        </w:rPr>
      </w:pPr>
      <w:r w:rsidRPr="002F4200"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632B81" w:rsidRPr="00632B81">
        <w:rPr>
          <w:sz w:val="24"/>
          <w:szCs w:val="24"/>
        </w:rPr>
        <w:t xml:space="preserve"> </w:t>
      </w:r>
    </w:p>
    <w:p w:rsidR="002F4200" w:rsidRPr="002F4200" w:rsidRDefault="006F6F07" w:rsidP="003B57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17F">
        <w:rPr>
          <w:rFonts w:ascii="Times New Roman" w:hAnsi="Times New Roman" w:cs="Times New Roman"/>
          <w:sz w:val="28"/>
          <w:szCs w:val="28"/>
        </w:rPr>
        <w:t xml:space="preserve">Твердые желатиновые капсулы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117F">
        <w:rPr>
          <w:rFonts w:ascii="Times New Roman" w:hAnsi="Times New Roman" w:cs="Times New Roman"/>
          <w:sz w:val="28"/>
          <w:szCs w:val="28"/>
        </w:rPr>
        <w:t xml:space="preserve"> 0, корпус и крышечка желтого цвета. Содержимое капсул – смесь гранул и порошка желтого или оранжево-желтого цвета с белыми вкраплениями и характерным запахом</w:t>
      </w:r>
      <w:r>
        <w:rPr>
          <w:rFonts w:ascii="Times New Roman" w:hAnsi="Times New Roman" w:cs="Times New Roman"/>
          <w:sz w:val="28"/>
          <w:szCs w:val="28"/>
        </w:rPr>
        <w:t>, допускается наличие комков</w:t>
      </w:r>
      <w:r w:rsidRPr="0085117F">
        <w:rPr>
          <w:rFonts w:ascii="Times New Roman" w:hAnsi="Times New Roman" w:cs="Times New Roman"/>
          <w:sz w:val="28"/>
          <w:szCs w:val="28"/>
        </w:rPr>
        <w:t>.</w:t>
      </w:r>
    </w:p>
    <w:p w:rsidR="003B575F" w:rsidRDefault="002F4200" w:rsidP="003B575F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2F4200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Фармакотерапевтическая группа</w:t>
      </w:r>
      <w:r w:rsidRPr="002F420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</w:p>
    <w:p w:rsidR="002F4200" w:rsidRPr="002F4200" w:rsidRDefault="003B575F" w:rsidP="003B5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B25A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оливитаминное средство + прочие препараты</w:t>
      </w:r>
      <w:r w:rsidR="006D7160" w:rsidRPr="002F42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 </w:t>
      </w:r>
    </w:p>
    <w:p w:rsidR="002F4200" w:rsidRDefault="002F4200" w:rsidP="003B57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2F4200">
        <w:rPr>
          <w:rFonts w:ascii="Times New Roman" w:hAnsi="Times New Roman" w:cs="Times New Roman"/>
          <w:b/>
          <w:sz w:val="28"/>
          <w:szCs w:val="28"/>
        </w:rPr>
        <w:t xml:space="preserve">Код </w:t>
      </w:r>
      <w:r w:rsidRPr="002F4200">
        <w:rPr>
          <w:rFonts w:ascii="Times New Roman" w:hAnsi="Times New Roman" w:cs="Times New Roman"/>
          <w:b/>
          <w:sz w:val="28"/>
          <w:szCs w:val="28"/>
          <w:lang w:val="en-US"/>
        </w:rPr>
        <w:t>ATX</w:t>
      </w:r>
      <w:r w:rsidRPr="002F4200">
        <w:rPr>
          <w:rFonts w:ascii="Times New Roman" w:hAnsi="Times New Roman" w:cs="Times New Roman"/>
          <w:sz w:val="28"/>
          <w:szCs w:val="28"/>
        </w:rPr>
        <w:t xml:space="preserve"> </w:t>
      </w:r>
      <w:r w:rsidR="006D7160" w:rsidRPr="002F4200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А11АВ</w:t>
      </w:r>
    </w:p>
    <w:p w:rsidR="002F4200" w:rsidRDefault="002F4200" w:rsidP="003B575F">
      <w:pPr>
        <w:pStyle w:val="a6"/>
        <w:spacing w:before="0" w:beforeAutospacing="0" w:after="0" w:afterAutospacing="0" w:line="360" w:lineRule="auto"/>
        <w:rPr>
          <w:rFonts w:ascii="Georgia" w:hAnsi="Georgia"/>
          <w:sz w:val="18"/>
          <w:szCs w:val="18"/>
        </w:rPr>
      </w:pPr>
      <w:r w:rsidRPr="002F4200">
        <w:rPr>
          <w:b/>
          <w:sz w:val="28"/>
          <w:szCs w:val="28"/>
        </w:rPr>
        <w:t>Фармакологические свойства</w:t>
      </w:r>
      <w:r w:rsidR="00DD767A" w:rsidRPr="00DD767A">
        <w:rPr>
          <w:rFonts w:ascii="Georgia" w:hAnsi="Georgia"/>
          <w:sz w:val="18"/>
          <w:szCs w:val="18"/>
        </w:rPr>
        <w:t xml:space="preserve"> </w:t>
      </w:r>
    </w:p>
    <w:p w:rsidR="00627EE0" w:rsidRPr="00627EE0" w:rsidRDefault="00627EE0" w:rsidP="00627EE0">
      <w:pPr>
        <w:spacing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EE0">
        <w:rPr>
          <w:rFonts w:ascii="Times New Roman" w:hAnsi="Times New Roman" w:cs="Times New Roman"/>
          <w:sz w:val="28"/>
          <w:szCs w:val="28"/>
        </w:rPr>
        <w:lastRenderedPageBreak/>
        <w:t>Комбинированный препарат, содержащий комплекс витамино</w:t>
      </w:r>
      <w:r w:rsidR="00A703A1">
        <w:rPr>
          <w:rFonts w:ascii="Times New Roman" w:hAnsi="Times New Roman" w:cs="Times New Roman"/>
          <w:sz w:val="28"/>
          <w:szCs w:val="28"/>
        </w:rPr>
        <w:t>в и никотиноил-гамма-аминомасля</w:t>
      </w:r>
      <w:r w:rsidRPr="00627EE0">
        <w:rPr>
          <w:rFonts w:ascii="Times New Roman" w:hAnsi="Times New Roman" w:cs="Times New Roman"/>
          <w:sz w:val="28"/>
          <w:szCs w:val="28"/>
        </w:rPr>
        <w:t>ной кислоты натриевую соль, обуславливающие его влияние на метаболические процессы в мозге.</w:t>
      </w:r>
    </w:p>
    <w:p w:rsidR="00627EE0" w:rsidRPr="00627EE0" w:rsidRDefault="00627EE0" w:rsidP="00E1576F">
      <w:pPr>
        <w:spacing w:after="0"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27EE0">
        <w:rPr>
          <w:rFonts w:ascii="Times New Roman" w:hAnsi="Times New Roman" w:cs="Times New Roman"/>
          <w:sz w:val="28"/>
          <w:szCs w:val="28"/>
        </w:rPr>
        <w:t>Комплекс витаминов, входящих в состав препарата</w:t>
      </w:r>
      <w:r w:rsidR="00A703A1">
        <w:rPr>
          <w:rFonts w:ascii="Times New Roman" w:hAnsi="Times New Roman" w:cs="Times New Roman"/>
          <w:sz w:val="28"/>
          <w:szCs w:val="28"/>
        </w:rPr>
        <w:t>,</w:t>
      </w:r>
      <w:r w:rsidRPr="00627EE0">
        <w:rPr>
          <w:rFonts w:ascii="Times New Roman" w:hAnsi="Times New Roman" w:cs="Times New Roman"/>
          <w:sz w:val="28"/>
          <w:szCs w:val="28"/>
        </w:rPr>
        <w:t xml:space="preserve"> способствует нормализации обмена веществ. </w:t>
      </w:r>
      <w:r w:rsidRPr="00627EE0">
        <w:rPr>
          <w:rFonts w:ascii="Times New Roman" w:hAnsi="Times New Roman" w:cs="Times New Roman"/>
          <w:b/>
          <w:sz w:val="28"/>
          <w:szCs w:val="28"/>
        </w:rPr>
        <w:t>Тиамина гидрохлорид</w:t>
      </w:r>
      <w:r w:rsidRPr="00627EE0">
        <w:rPr>
          <w:rFonts w:ascii="Times New Roman" w:hAnsi="Times New Roman" w:cs="Times New Roman"/>
          <w:sz w:val="28"/>
          <w:szCs w:val="28"/>
        </w:rPr>
        <w:t xml:space="preserve"> (витамин В</w:t>
      </w:r>
      <w:r w:rsidRPr="00627EE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7EE0">
        <w:rPr>
          <w:rFonts w:ascii="Times New Roman" w:hAnsi="Times New Roman" w:cs="Times New Roman"/>
          <w:sz w:val="28"/>
          <w:szCs w:val="28"/>
        </w:rPr>
        <w:t xml:space="preserve">) в организме превращается в коферментные формы ферментативных систем. Играет важную роль в углеводном, белковом и жировом обмене, в процессах проведения нервного возбуждения в синапсах. </w:t>
      </w:r>
      <w:r w:rsidRPr="00627EE0">
        <w:rPr>
          <w:rFonts w:ascii="Times New Roman" w:hAnsi="Times New Roman" w:cs="Times New Roman"/>
          <w:b/>
          <w:sz w:val="28"/>
          <w:szCs w:val="28"/>
        </w:rPr>
        <w:t>Рибофлавин</w:t>
      </w:r>
      <w:r w:rsidRPr="00627EE0">
        <w:rPr>
          <w:rFonts w:ascii="Times New Roman" w:hAnsi="Times New Roman" w:cs="Times New Roman"/>
          <w:sz w:val="28"/>
          <w:szCs w:val="28"/>
        </w:rPr>
        <w:t xml:space="preserve"> (витамин В</w:t>
      </w:r>
      <w:r w:rsidRPr="00627EE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7EE0">
        <w:rPr>
          <w:rFonts w:ascii="Times New Roman" w:hAnsi="Times New Roman" w:cs="Times New Roman"/>
          <w:sz w:val="28"/>
          <w:szCs w:val="28"/>
        </w:rPr>
        <w:t>) взаимодействует с аденозинтрифосфорной кислотой, образуя ФМН и ФАД – коферменты флавинпротеинов</w:t>
      </w:r>
      <w:r w:rsidR="008F4B92">
        <w:rPr>
          <w:rFonts w:ascii="Times New Roman" w:hAnsi="Times New Roman" w:cs="Times New Roman"/>
          <w:sz w:val="28"/>
          <w:szCs w:val="28"/>
        </w:rPr>
        <w:t>,</w:t>
      </w:r>
      <w:r w:rsidRPr="00627EE0">
        <w:rPr>
          <w:rFonts w:ascii="Times New Roman" w:hAnsi="Times New Roman" w:cs="Times New Roman"/>
          <w:sz w:val="28"/>
          <w:szCs w:val="28"/>
        </w:rPr>
        <w:t xml:space="preserve"> </w:t>
      </w:r>
      <w:r w:rsidR="002E4CFA">
        <w:rPr>
          <w:rFonts w:ascii="Times New Roman" w:hAnsi="Times New Roman" w:cs="Times New Roman"/>
          <w:sz w:val="28"/>
          <w:szCs w:val="28"/>
        </w:rPr>
        <w:t xml:space="preserve">тем самым </w:t>
      </w:r>
      <w:r w:rsidRPr="00627EE0">
        <w:rPr>
          <w:rFonts w:ascii="Times New Roman" w:hAnsi="Times New Roman" w:cs="Times New Roman"/>
          <w:sz w:val="28"/>
          <w:szCs w:val="28"/>
        </w:rPr>
        <w:t>регулиру</w:t>
      </w:r>
      <w:r w:rsidR="008F4B92">
        <w:rPr>
          <w:rFonts w:ascii="Times New Roman" w:hAnsi="Times New Roman" w:cs="Times New Roman"/>
          <w:sz w:val="28"/>
          <w:szCs w:val="28"/>
        </w:rPr>
        <w:t>я</w:t>
      </w:r>
      <w:r w:rsidRPr="00627EE0">
        <w:rPr>
          <w:rFonts w:ascii="Times New Roman" w:hAnsi="Times New Roman" w:cs="Times New Roman"/>
          <w:sz w:val="28"/>
          <w:szCs w:val="28"/>
        </w:rPr>
        <w:t xml:space="preserve"> в организме окислительно-восстановительные процессы</w:t>
      </w:r>
      <w:r w:rsidR="002E4CFA">
        <w:rPr>
          <w:rFonts w:ascii="Times New Roman" w:hAnsi="Times New Roman" w:cs="Times New Roman"/>
          <w:sz w:val="28"/>
          <w:szCs w:val="28"/>
        </w:rPr>
        <w:t>;</w:t>
      </w:r>
      <w:r w:rsidRPr="00627EE0">
        <w:rPr>
          <w:rFonts w:ascii="Times New Roman" w:hAnsi="Times New Roman" w:cs="Times New Roman"/>
          <w:sz w:val="28"/>
          <w:szCs w:val="28"/>
        </w:rPr>
        <w:t xml:space="preserve"> принимает участие в переносе водорода, углеводном, белковом и жировом обменах, </w:t>
      </w:r>
      <w:r w:rsidR="002E4CF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F0EC4">
        <w:rPr>
          <w:rFonts w:ascii="Times New Roman" w:hAnsi="Times New Roman" w:cs="Times New Roman"/>
          <w:sz w:val="28"/>
          <w:szCs w:val="28"/>
        </w:rPr>
        <w:t xml:space="preserve">в </w:t>
      </w:r>
      <w:r w:rsidRPr="00627EE0">
        <w:rPr>
          <w:rFonts w:ascii="Times New Roman" w:hAnsi="Times New Roman" w:cs="Times New Roman"/>
          <w:sz w:val="28"/>
          <w:szCs w:val="28"/>
        </w:rPr>
        <w:t>поддержании нормальной зрительной функци</w:t>
      </w:r>
      <w:r w:rsidR="005A7084">
        <w:rPr>
          <w:rFonts w:ascii="Times New Roman" w:hAnsi="Times New Roman" w:cs="Times New Roman"/>
          <w:sz w:val="28"/>
          <w:szCs w:val="28"/>
        </w:rPr>
        <w:t>и глаза.</w:t>
      </w:r>
      <w:r w:rsidRPr="00627EE0">
        <w:rPr>
          <w:rFonts w:ascii="Times New Roman" w:hAnsi="Times New Roman" w:cs="Times New Roman"/>
          <w:sz w:val="28"/>
          <w:szCs w:val="28"/>
        </w:rPr>
        <w:t xml:space="preserve"> </w:t>
      </w:r>
      <w:r w:rsidRPr="00627EE0">
        <w:rPr>
          <w:rFonts w:ascii="Times New Roman" w:hAnsi="Times New Roman" w:cs="Times New Roman"/>
          <w:b/>
          <w:sz w:val="28"/>
          <w:szCs w:val="28"/>
        </w:rPr>
        <w:t>Пиридоксин</w:t>
      </w:r>
      <w:r>
        <w:rPr>
          <w:rFonts w:ascii="Times New Roman" w:hAnsi="Times New Roman" w:cs="Times New Roman"/>
          <w:b/>
          <w:sz w:val="28"/>
          <w:szCs w:val="28"/>
        </w:rPr>
        <w:t>а гидрохлорид</w:t>
      </w:r>
      <w:r w:rsidRPr="00627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EE0">
        <w:rPr>
          <w:rFonts w:ascii="Times New Roman" w:hAnsi="Times New Roman" w:cs="Times New Roman"/>
          <w:sz w:val="28"/>
          <w:szCs w:val="28"/>
        </w:rPr>
        <w:t>(витамин В</w:t>
      </w:r>
      <w:r w:rsidRPr="00627EE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627EE0">
        <w:rPr>
          <w:rFonts w:ascii="Times New Roman" w:hAnsi="Times New Roman" w:cs="Times New Roman"/>
          <w:sz w:val="28"/>
          <w:szCs w:val="28"/>
        </w:rPr>
        <w:t>) в форме пиридоксаль-5-фосфата входит в состав ферментов</w:t>
      </w:r>
      <w:r w:rsidR="00A703A1">
        <w:rPr>
          <w:rFonts w:ascii="Times New Roman" w:hAnsi="Times New Roman" w:cs="Times New Roman"/>
          <w:sz w:val="28"/>
          <w:szCs w:val="28"/>
        </w:rPr>
        <w:t>,</w:t>
      </w:r>
      <w:r w:rsidRPr="00627EE0">
        <w:rPr>
          <w:rFonts w:ascii="Times New Roman" w:hAnsi="Times New Roman" w:cs="Times New Roman"/>
          <w:sz w:val="28"/>
          <w:szCs w:val="28"/>
        </w:rPr>
        <w:t xml:space="preserve"> осуществляющих декарбоксилирование и переаминирование аминокислот, играет большую роль в обмене триптофана, метионина, цистеина, глутаминовой и др</w:t>
      </w:r>
      <w:r>
        <w:rPr>
          <w:rFonts w:ascii="Times New Roman" w:hAnsi="Times New Roman" w:cs="Times New Roman"/>
          <w:sz w:val="28"/>
          <w:szCs w:val="28"/>
        </w:rPr>
        <w:t>угих</w:t>
      </w:r>
      <w:r w:rsidRPr="00627EE0">
        <w:rPr>
          <w:rFonts w:ascii="Times New Roman" w:hAnsi="Times New Roman" w:cs="Times New Roman"/>
          <w:sz w:val="28"/>
          <w:szCs w:val="28"/>
        </w:rPr>
        <w:t xml:space="preserve"> кислот. Улучшает липидный обмен при атеросклерозе, необходим для нормального функционирования центральной и периферической нервной системы. </w:t>
      </w:r>
      <w:r w:rsidR="00985603" w:rsidRPr="00627EE0">
        <w:rPr>
          <w:rFonts w:ascii="Times New Roman" w:hAnsi="Times New Roman" w:cs="Times New Roman"/>
          <w:b/>
          <w:sz w:val="28"/>
          <w:szCs w:val="28"/>
        </w:rPr>
        <w:t>Никотиновая кислота</w:t>
      </w:r>
      <w:r w:rsidR="00985603" w:rsidRPr="00627EE0">
        <w:rPr>
          <w:rFonts w:ascii="Times New Roman" w:hAnsi="Times New Roman" w:cs="Times New Roman"/>
          <w:sz w:val="28"/>
          <w:szCs w:val="28"/>
        </w:rPr>
        <w:t xml:space="preserve"> (витамин РР) и ее амид являются простетическими группами ферментов НАД и НАДФ, которые являются переносчиками водорода и осуществляют окислительно-восстановительные процессы. Обладает сосудорасширяющим и гиполипидемическим действием. </w:t>
      </w:r>
      <w:r w:rsidR="002E4CFA" w:rsidRPr="00627EE0">
        <w:rPr>
          <w:rFonts w:ascii="Times New Roman" w:hAnsi="Times New Roman" w:cs="Times New Roman"/>
          <w:b/>
          <w:sz w:val="28"/>
          <w:szCs w:val="28"/>
        </w:rPr>
        <w:t>Кальция пантотенат</w:t>
      </w:r>
      <w:r w:rsidR="002E4CFA" w:rsidRPr="00627EE0">
        <w:rPr>
          <w:rFonts w:ascii="Times New Roman" w:hAnsi="Times New Roman" w:cs="Times New Roman"/>
          <w:sz w:val="28"/>
          <w:szCs w:val="28"/>
        </w:rPr>
        <w:t xml:space="preserve"> </w:t>
      </w:r>
      <w:r w:rsidR="002E4CFA">
        <w:rPr>
          <w:rFonts w:ascii="Times New Roman" w:hAnsi="Times New Roman" w:cs="Times New Roman"/>
          <w:sz w:val="28"/>
          <w:szCs w:val="28"/>
        </w:rPr>
        <w:t>(витамин В</w:t>
      </w:r>
      <w:r w:rsidR="002E4CF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E4CFA">
        <w:rPr>
          <w:rFonts w:ascii="Times New Roman" w:hAnsi="Times New Roman" w:cs="Times New Roman"/>
          <w:sz w:val="28"/>
          <w:szCs w:val="28"/>
        </w:rPr>
        <w:t>)</w:t>
      </w:r>
      <w:r w:rsidR="002E4CFA" w:rsidRPr="00627EE0">
        <w:rPr>
          <w:rFonts w:ascii="Times New Roman" w:hAnsi="Times New Roman" w:cs="Times New Roman"/>
          <w:sz w:val="28"/>
          <w:szCs w:val="28"/>
        </w:rPr>
        <w:t xml:space="preserve"> в качестве составной части коэнзима А играет важную роль в процессах ацетилирования и окисления; участвует в синтезе ацетилхолина и образовании кортикостероидов.</w:t>
      </w:r>
      <w:r w:rsidR="002E4CFA" w:rsidRPr="002E4CFA">
        <w:rPr>
          <w:rFonts w:ascii="Times New Roman" w:hAnsi="Times New Roman" w:cs="Times New Roman"/>
          <w:sz w:val="28"/>
          <w:szCs w:val="28"/>
        </w:rPr>
        <w:t xml:space="preserve"> </w:t>
      </w:r>
      <w:r w:rsidR="00985603" w:rsidRPr="00627EE0">
        <w:rPr>
          <w:rFonts w:ascii="Times New Roman" w:hAnsi="Times New Roman" w:cs="Times New Roman"/>
          <w:b/>
          <w:sz w:val="28"/>
          <w:szCs w:val="28"/>
        </w:rPr>
        <w:t>Фолиевая кислота (</w:t>
      </w:r>
      <w:r w:rsidR="00985603" w:rsidRPr="00627EE0">
        <w:rPr>
          <w:rFonts w:ascii="Times New Roman" w:hAnsi="Times New Roman" w:cs="Times New Roman"/>
          <w:sz w:val="28"/>
          <w:szCs w:val="28"/>
        </w:rPr>
        <w:t>витамин В</w:t>
      </w:r>
      <w:r w:rsidR="00985603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985603" w:rsidRPr="00627EE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985603" w:rsidRPr="00627EE0">
        <w:rPr>
          <w:rFonts w:ascii="Times New Roman" w:hAnsi="Times New Roman" w:cs="Times New Roman"/>
          <w:sz w:val="28"/>
          <w:szCs w:val="28"/>
        </w:rPr>
        <w:t>в организме восстанавливается до</w:t>
      </w:r>
      <w:r w:rsidR="00985603" w:rsidRPr="00627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603" w:rsidRPr="00627EE0">
        <w:rPr>
          <w:rFonts w:ascii="Times New Roman" w:hAnsi="Times New Roman" w:cs="Times New Roman"/>
          <w:sz w:val="28"/>
          <w:szCs w:val="28"/>
        </w:rPr>
        <w:t>тетрагидрофолиевой кислоты, являющейся коферментом, участвующим в различных метаболических процессах.</w:t>
      </w:r>
      <w:r w:rsidR="00985603" w:rsidRPr="00627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836" w:rsidRPr="00ED6836">
        <w:rPr>
          <w:rFonts w:ascii="Times New Roman" w:hAnsi="Times New Roman" w:cs="Times New Roman"/>
          <w:sz w:val="28"/>
          <w:szCs w:val="28"/>
        </w:rPr>
        <w:t>Фолиевая кислота</w:t>
      </w:r>
      <w:r w:rsidR="00ED6836">
        <w:rPr>
          <w:rFonts w:ascii="Times New Roman" w:hAnsi="Times New Roman" w:cs="Times New Roman"/>
          <w:sz w:val="28"/>
          <w:szCs w:val="28"/>
        </w:rPr>
        <w:t xml:space="preserve"> у</w:t>
      </w:r>
      <w:r w:rsidR="00985603" w:rsidRPr="00627EE0">
        <w:rPr>
          <w:rFonts w:ascii="Times New Roman" w:hAnsi="Times New Roman" w:cs="Times New Roman"/>
          <w:sz w:val="28"/>
          <w:szCs w:val="28"/>
        </w:rPr>
        <w:t>частвует в синтезе аминокислот,</w:t>
      </w:r>
      <w:r w:rsidR="004C6460">
        <w:rPr>
          <w:rFonts w:ascii="Times New Roman" w:hAnsi="Times New Roman" w:cs="Times New Roman"/>
          <w:sz w:val="28"/>
          <w:szCs w:val="28"/>
        </w:rPr>
        <w:t xml:space="preserve"> нуклеотидов и </w:t>
      </w:r>
      <w:r w:rsidR="004C6460">
        <w:rPr>
          <w:rFonts w:ascii="Times New Roman" w:hAnsi="Times New Roman" w:cs="Times New Roman"/>
          <w:sz w:val="28"/>
          <w:szCs w:val="28"/>
        </w:rPr>
        <w:lastRenderedPageBreak/>
        <w:t>нуклеиновых кислот, необходима для эритропоэза</w:t>
      </w:r>
      <w:r w:rsidR="00985603" w:rsidRPr="00627EE0">
        <w:rPr>
          <w:rFonts w:ascii="Times New Roman" w:hAnsi="Times New Roman" w:cs="Times New Roman"/>
          <w:sz w:val="28"/>
          <w:szCs w:val="28"/>
        </w:rPr>
        <w:t xml:space="preserve">. </w:t>
      </w:r>
      <w:r w:rsidRPr="00627EE0">
        <w:rPr>
          <w:rFonts w:ascii="Times New Roman" w:hAnsi="Times New Roman" w:cs="Times New Roman"/>
          <w:b/>
          <w:sz w:val="28"/>
          <w:szCs w:val="28"/>
        </w:rPr>
        <w:t>Циан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27EE0">
        <w:rPr>
          <w:rFonts w:ascii="Times New Roman" w:hAnsi="Times New Roman" w:cs="Times New Roman"/>
          <w:b/>
          <w:sz w:val="28"/>
          <w:szCs w:val="28"/>
        </w:rPr>
        <w:t xml:space="preserve">кобаламин </w:t>
      </w:r>
      <w:r w:rsidRPr="00627EE0">
        <w:rPr>
          <w:rFonts w:ascii="Times New Roman" w:hAnsi="Times New Roman" w:cs="Times New Roman"/>
          <w:sz w:val="28"/>
          <w:szCs w:val="28"/>
        </w:rPr>
        <w:t>(витамин В</w:t>
      </w:r>
      <w:r w:rsidRPr="00627EE0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627EE0">
        <w:rPr>
          <w:rFonts w:ascii="Times New Roman" w:hAnsi="Times New Roman" w:cs="Times New Roman"/>
          <w:sz w:val="28"/>
          <w:szCs w:val="28"/>
        </w:rPr>
        <w:t>) участвует в переносе подвижных метильных групп и водорода, необхо</w:t>
      </w:r>
      <w:r>
        <w:rPr>
          <w:rFonts w:ascii="Times New Roman" w:hAnsi="Times New Roman" w:cs="Times New Roman"/>
          <w:sz w:val="28"/>
          <w:szCs w:val="28"/>
        </w:rPr>
        <w:t xml:space="preserve">дим для нормального гемопоэза. </w:t>
      </w:r>
      <w:r w:rsidRPr="00627EE0">
        <w:rPr>
          <w:rFonts w:ascii="Times New Roman" w:hAnsi="Times New Roman" w:cs="Times New Roman"/>
          <w:sz w:val="28"/>
          <w:szCs w:val="28"/>
        </w:rPr>
        <w:t xml:space="preserve">Участвует в синтезе холина, метионина, креатина, нуклеиновых кислот, оказывает благоприятное действие на функции печени и нервной системы. </w:t>
      </w:r>
    </w:p>
    <w:p w:rsidR="005E35D3" w:rsidRPr="00627EE0" w:rsidRDefault="00627EE0" w:rsidP="00E15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E0">
        <w:rPr>
          <w:rFonts w:ascii="Times New Roman" w:hAnsi="Times New Roman" w:cs="Times New Roman"/>
          <w:sz w:val="28"/>
          <w:szCs w:val="28"/>
        </w:rPr>
        <w:t>Входящ</w:t>
      </w:r>
      <w:r w:rsidR="002176CD">
        <w:rPr>
          <w:rFonts w:ascii="Times New Roman" w:hAnsi="Times New Roman" w:cs="Times New Roman"/>
          <w:sz w:val="28"/>
          <w:szCs w:val="28"/>
        </w:rPr>
        <w:t>ая</w:t>
      </w:r>
      <w:r w:rsidRPr="00627EE0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E42D1B" w:rsidRPr="009856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никотиноил-гамма-аминомасляной кислоты натриевая соль (НГАМК) </w:t>
      </w:r>
      <w:r w:rsidRPr="00627EE0">
        <w:rPr>
          <w:rFonts w:ascii="Times New Roman" w:hAnsi="Times New Roman" w:cs="Times New Roman"/>
          <w:sz w:val="28"/>
          <w:szCs w:val="28"/>
        </w:rPr>
        <w:t>оказывает ноотропное действие, расширяет сосуды головного мозга. Оказывает также транквилизирующее, антиагрегантное и антиоксидантное действие. Улучшает функциональное состояние мозга за счет влияния на мозговое кровообращение (увеличивает об</w:t>
      </w:r>
      <w:r>
        <w:rPr>
          <w:rFonts w:ascii="Times New Roman" w:hAnsi="Times New Roman" w:cs="Times New Roman"/>
          <w:sz w:val="28"/>
          <w:szCs w:val="28"/>
        </w:rPr>
        <w:t>ъ</w:t>
      </w:r>
      <w:r w:rsidRPr="00627EE0">
        <w:rPr>
          <w:rFonts w:ascii="Times New Roman" w:hAnsi="Times New Roman" w:cs="Times New Roman"/>
          <w:sz w:val="28"/>
          <w:szCs w:val="28"/>
        </w:rPr>
        <w:t>емную и линейную скорость мозгового кровотока, уменьшает сопротивление мозговых сосудов, улучшает микроциркуляцию). При курсовом приеме повышает физическую и умственную работоспособность, улучшает память, нормализует сон, снимает чувство тревоги, напряжения и страха.</w:t>
      </w:r>
    </w:p>
    <w:p w:rsidR="006E6043" w:rsidRDefault="002F4200" w:rsidP="00A06DF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2F4200">
        <w:rPr>
          <w:rFonts w:ascii="Times New Roman" w:hAnsi="Times New Roman" w:cs="Times New Roman"/>
          <w:b/>
          <w:sz w:val="28"/>
          <w:szCs w:val="28"/>
        </w:rPr>
        <w:t>Фармакокинетика</w:t>
      </w:r>
      <w:r w:rsidR="00B40AB3" w:rsidRPr="00B40A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</w:p>
    <w:p w:rsidR="00845D5B" w:rsidRPr="00A06DF6" w:rsidRDefault="00B826A6" w:rsidP="00A06DF6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6DF6">
        <w:rPr>
          <w:sz w:val="28"/>
          <w:szCs w:val="28"/>
        </w:rPr>
        <w:t xml:space="preserve">Действие препарата </w:t>
      </w:r>
      <w:r w:rsidR="00A86566">
        <w:rPr>
          <w:sz w:val="28"/>
          <w:szCs w:val="28"/>
        </w:rPr>
        <w:t>обуславливается</w:t>
      </w:r>
      <w:r w:rsidRPr="00A06DF6">
        <w:rPr>
          <w:sz w:val="28"/>
          <w:szCs w:val="28"/>
        </w:rPr>
        <w:t xml:space="preserve"> совок</w:t>
      </w:r>
      <w:r w:rsidR="00C51C90">
        <w:rPr>
          <w:sz w:val="28"/>
          <w:szCs w:val="28"/>
        </w:rPr>
        <w:t>упным действием его компонентов</w:t>
      </w:r>
      <w:r w:rsidR="00A72544">
        <w:rPr>
          <w:sz w:val="28"/>
          <w:szCs w:val="28"/>
        </w:rPr>
        <w:t>,</w:t>
      </w:r>
      <w:r w:rsidRPr="00A06DF6">
        <w:rPr>
          <w:sz w:val="28"/>
          <w:szCs w:val="28"/>
        </w:rPr>
        <w:t xml:space="preserve"> поэтому проведение кинетических наблюдений не представляется возможным; все вместе компоненты не могут быть прослежены с помощью маркеров или биоисследований. </w:t>
      </w:r>
    </w:p>
    <w:p w:rsidR="003B575F" w:rsidRDefault="00885676" w:rsidP="00A06D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67A">
        <w:rPr>
          <w:rFonts w:ascii="Times New Roman" w:hAnsi="Times New Roman" w:cs="Times New Roman"/>
          <w:b/>
          <w:sz w:val="28"/>
          <w:szCs w:val="28"/>
        </w:rPr>
        <w:t>Показания к применению</w:t>
      </w:r>
      <w:r w:rsidR="00BC2B69" w:rsidRPr="00DD76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2A5A" w:rsidRPr="007D2A5A" w:rsidRDefault="007920C9" w:rsidP="007D2A5A">
      <w:pPr>
        <w:spacing w:after="0"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витаминов, входящих в </w:t>
      </w:r>
      <w:r w:rsidR="002176CD">
        <w:rPr>
          <w:rFonts w:ascii="Times New Roman" w:hAnsi="Times New Roman" w:cs="Times New Roman"/>
          <w:sz w:val="28"/>
          <w:szCs w:val="28"/>
        </w:rPr>
        <w:t>состав лекарственного препарата.</w:t>
      </w:r>
    </w:p>
    <w:p w:rsidR="003B575F" w:rsidRDefault="002F4200" w:rsidP="00A06DF6">
      <w:pPr>
        <w:shd w:val="clear" w:color="auto" w:fill="FFFFFF"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200">
        <w:rPr>
          <w:rFonts w:ascii="Times New Roman" w:hAnsi="Times New Roman" w:cs="Times New Roman"/>
          <w:b/>
          <w:sz w:val="28"/>
          <w:szCs w:val="28"/>
        </w:rPr>
        <w:t>Противопоказания</w:t>
      </w:r>
      <w:r w:rsidR="00816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F4200" w:rsidRPr="00DD767A" w:rsidRDefault="00075CD8" w:rsidP="00A06DF6">
      <w:pPr>
        <w:shd w:val="clear" w:color="auto" w:fill="FFFFFF"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Детям до 18 лет не рекомендуется прием препарата. </w:t>
      </w:r>
      <w:r w:rsidR="006D7160" w:rsidRPr="002F4200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Повышенная индивидуальная чувствительность к компонентам препарата</w:t>
      </w:r>
      <w:r w:rsidR="000946D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D7160" w:rsidRPr="002F4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5A0E">
        <w:rPr>
          <w:rFonts w:ascii="Times New Roman" w:eastAsia="Times New Roman" w:hAnsi="Times New Roman" w:cs="Times New Roman"/>
          <w:color w:val="000000"/>
          <w:sz w:val="28"/>
          <w:szCs w:val="28"/>
        </w:rPr>
        <w:t>тяжелые</w:t>
      </w:r>
      <w:r w:rsidR="006D7160" w:rsidRPr="002F4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нарушения функции почек</w:t>
      </w:r>
      <w:r w:rsidR="009B4F0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B4F02" w:rsidRPr="009B4F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9B4F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тяжелая степень </w:t>
      </w:r>
      <w:r w:rsidR="009B4F02" w:rsidRPr="002F420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остро</w:t>
      </w:r>
      <w:r w:rsidR="009B4F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го</w:t>
      </w:r>
      <w:r w:rsidR="009B4F02" w:rsidRPr="002F420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нарушени</w:t>
      </w:r>
      <w:r w:rsidR="009B4F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я </w:t>
      </w:r>
      <w:r w:rsidR="009B4F02" w:rsidRPr="002F420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мозгового </w:t>
      </w:r>
      <w:r w:rsidR="009B4F02" w:rsidRPr="002F4200">
        <w:rPr>
          <w:rFonts w:ascii="Times New Roman" w:eastAsia="Times New Roman" w:hAnsi="Times New Roman" w:cs="Times New Roman"/>
          <w:color w:val="000000"/>
          <w:sz w:val="28"/>
          <w:szCs w:val="28"/>
        </w:rPr>
        <w:t>кровообращения</w:t>
      </w:r>
      <w:r w:rsidR="00DE1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E11B1" w:rsidRPr="00DD767A">
        <w:rPr>
          <w:rFonts w:ascii="Times New Roman" w:eastAsia="Times New Roman" w:hAnsi="Times New Roman" w:cs="Times New Roman"/>
          <w:sz w:val="28"/>
          <w:szCs w:val="28"/>
        </w:rPr>
        <w:t>дефицит сахаразы/изомальтазы, непереносимость фруктозы, глюкозо-галактозная мальабсорбция.</w:t>
      </w:r>
      <w:r w:rsidR="00816095" w:rsidRPr="00DD767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</w:p>
    <w:p w:rsidR="002F4200" w:rsidRDefault="002F4200" w:rsidP="00A06D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200">
        <w:rPr>
          <w:rFonts w:ascii="Times New Roman" w:hAnsi="Times New Roman" w:cs="Times New Roman"/>
          <w:sz w:val="28"/>
          <w:szCs w:val="28"/>
        </w:rPr>
        <w:t xml:space="preserve">Если у Вас одно из перечисленных заболеваний, перед приемом препарата </w:t>
      </w:r>
      <w:r w:rsidRPr="00D96453">
        <w:rPr>
          <w:rFonts w:ascii="Times New Roman" w:hAnsi="Times New Roman" w:cs="Times New Roman"/>
          <w:b/>
          <w:sz w:val="28"/>
          <w:szCs w:val="28"/>
        </w:rPr>
        <w:t>обязательно проконсультируйтесь с врачом.</w:t>
      </w:r>
    </w:p>
    <w:p w:rsidR="00D96453" w:rsidRDefault="002F4200" w:rsidP="00A06D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200">
        <w:rPr>
          <w:rFonts w:ascii="Times New Roman" w:hAnsi="Times New Roman" w:cs="Times New Roman"/>
          <w:b/>
          <w:sz w:val="28"/>
          <w:szCs w:val="28"/>
        </w:rPr>
        <w:lastRenderedPageBreak/>
        <w:t>Применение при беременности и в период грудного вскармливания</w:t>
      </w:r>
      <w:r w:rsidR="00173CBB" w:rsidRPr="00173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200" w:rsidRPr="002F4200" w:rsidRDefault="00B029D5" w:rsidP="00A06D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9D5">
        <w:rPr>
          <w:rFonts w:ascii="Times New Roman" w:hAnsi="Times New Roman" w:cs="Times New Roman"/>
          <w:sz w:val="28"/>
          <w:szCs w:val="28"/>
        </w:rPr>
        <w:t>Препарат противопоказан к применению</w:t>
      </w:r>
      <w:r w:rsidRPr="00B02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9D5">
        <w:rPr>
          <w:rFonts w:ascii="Times New Roman" w:hAnsi="Times New Roman" w:cs="Times New Roman"/>
          <w:sz w:val="28"/>
          <w:szCs w:val="28"/>
        </w:rPr>
        <w:t>при беременности и в период грудного вскармливания.</w:t>
      </w:r>
      <w:r w:rsidRPr="00520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75F" w:rsidRDefault="002F4200" w:rsidP="00A06DF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200">
        <w:rPr>
          <w:rFonts w:ascii="Times New Roman" w:hAnsi="Times New Roman" w:cs="Times New Roman"/>
          <w:b/>
          <w:sz w:val="28"/>
          <w:szCs w:val="28"/>
        </w:rPr>
        <w:t>Способ применения и дозы</w:t>
      </w:r>
      <w:r w:rsidR="006D7160" w:rsidRPr="006D7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96453" w:rsidRPr="007920C9" w:rsidRDefault="006D7160" w:rsidP="00A06DF6">
      <w:pPr>
        <w:widowControl w:val="0"/>
        <w:spacing w:after="0" w:line="360" w:lineRule="auto"/>
        <w:jc w:val="both"/>
      </w:pPr>
      <w:r w:rsidRPr="007920C9">
        <w:rPr>
          <w:rFonts w:ascii="Times New Roman" w:eastAsia="Times New Roman" w:hAnsi="Times New Roman" w:cs="Times New Roman"/>
          <w:sz w:val="28"/>
          <w:szCs w:val="28"/>
        </w:rPr>
        <w:t xml:space="preserve">Гитагамп® назначают внутрь </w:t>
      </w:r>
      <w:r w:rsidR="00B029D5">
        <w:rPr>
          <w:rFonts w:ascii="Times New Roman" w:eastAsia="Times New Roman" w:hAnsi="Times New Roman" w:cs="Times New Roman"/>
          <w:sz w:val="28"/>
          <w:szCs w:val="28"/>
        </w:rPr>
        <w:t>по 1 капсуле</w:t>
      </w:r>
      <w:r w:rsidR="002A059C">
        <w:rPr>
          <w:rFonts w:ascii="Times New Roman" w:eastAsia="Times New Roman" w:hAnsi="Times New Roman" w:cs="Times New Roman"/>
          <w:sz w:val="28"/>
          <w:szCs w:val="28"/>
        </w:rPr>
        <w:t xml:space="preserve"> 2 раза в день</w:t>
      </w:r>
      <w:r w:rsidR="00B0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20C9">
        <w:rPr>
          <w:rFonts w:ascii="Times New Roman" w:eastAsia="Times New Roman" w:hAnsi="Times New Roman" w:cs="Times New Roman"/>
          <w:sz w:val="28"/>
          <w:szCs w:val="28"/>
        </w:rPr>
        <w:t xml:space="preserve">после приема пищи утром и днем не позднее 17 </w:t>
      </w:r>
      <w:r w:rsidRPr="007920C9">
        <w:rPr>
          <w:rFonts w:ascii="Times New Roman" w:eastAsia="Times New Roman" w:hAnsi="Times New Roman" w:cs="Times New Roman"/>
          <w:spacing w:val="-2"/>
          <w:sz w:val="28"/>
          <w:szCs w:val="28"/>
        </w:rPr>
        <w:t>часов</w:t>
      </w:r>
      <w:r w:rsidR="00B029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течение </w:t>
      </w:r>
      <w:r w:rsidR="00094A00"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 w:rsidR="00B029D5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094A00">
        <w:rPr>
          <w:rFonts w:ascii="Times New Roman" w:eastAsia="Times New Roman" w:hAnsi="Times New Roman" w:cs="Times New Roman"/>
          <w:spacing w:val="-2"/>
          <w:sz w:val="28"/>
          <w:szCs w:val="28"/>
        </w:rPr>
        <w:t>4</w:t>
      </w:r>
      <w:r w:rsidR="00B029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недель</w:t>
      </w:r>
      <w:r w:rsidR="00712C71" w:rsidRPr="007920C9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F300B5" w:rsidRPr="007920C9">
        <w:t xml:space="preserve"> </w:t>
      </w:r>
    </w:p>
    <w:p w:rsidR="003B575F" w:rsidRDefault="002F4200" w:rsidP="00A06D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200">
        <w:rPr>
          <w:rFonts w:ascii="Times New Roman" w:hAnsi="Times New Roman" w:cs="Times New Roman"/>
          <w:b/>
          <w:sz w:val="28"/>
          <w:szCs w:val="28"/>
        </w:rPr>
        <w:t>Побочное действие</w:t>
      </w:r>
      <w:r w:rsidR="00B40AB3" w:rsidRPr="00B40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F4200" w:rsidRPr="002F4200" w:rsidRDefault="00B40AB3" w:rsidP="00A06D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Возможны аллергические реакции (кожная сыпь, зуд). </w:t>
      </w:r>
      <w:r w:rsidR="000114F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F42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оловокружение, головная боль, легкая тошнота. В этом случае следует </w:t>
      </w:r>
      <w:r w:rsidRPr="002F42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уменьшить дозу или отменить препарат.</w:t>
      </w:r>
    </w:p>
    <w:p w:rsidR="002F4200" w:rsidRPr="002F4200" w:rsidRDefault="002F4200" w:rsidP="00A06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200">
        <w:rPr>
          <w:rFonts w:ascii="Times New Roman" w:hAnsi="Times New Roman" w:cs="Times New Roman"/>
          <w:sz w:val="28"/>
          <w:szCs w:val="28"/>
        </w:rPr>
        <w:t xml:space="preserve">При появлении </w:t>
      </w:r>
      <w:r w:rsidR="00B40AB3">
        <w:rPr>
          <w:rFonts w:ascii="Times New Roman" w:hAnsi="Times New Roman" w:cs="Times New Roman"/>
          <w:sz w:val="28"/>
          <w:szCs w:val="28"/>
        </w:rPr>
        <w:t xml:space="preserve">вышеперечисленных </w:t>
      </w:r>
      <w:r w:rsidRPr="002F4200">
        <w:rPr>
          <w:rFonts w:ascii="Times New Roman" w:hAnsi="Times New Roman" w:cs="Times New Roman"/>
          <w:sz w:val="28"/>
          <w:szCs w:val="28"/>
        </w:rPr>
        <w:t xml:space="preserve">признаков немедленно </w:t>
      </w:r>
      <w:r w:rsidRPr="002F4200">
        <w:rPr>
          <w:rFonts w:ascii="Times New Roman" w:hAnsi="Times New Roman" w:cs="Times New Roman"/>
          <w:b/>
          <w:sz w:val="28"/>
          <w:szCs w:val="28"/>
        </w:rPr>
        <w:t>обратитесь к врачу</w:t>
      </w:r>
      <w:r w:rsidRPr="002F4200">
        <w:rPr>
          <w:rFonts w:ascii="Times New Roman" w:hAnsi="Times New Roman" w:cs="Times New Roman"/>
          <w:sz w:val="28"/>
          <w:szCs w:val="28"/>
        </w:rPr>
        <w:t>.</w:t>
      </w:r>
    </w:p>
    <w:p w:rsidR="002F4200" w:rsidRDefault="002F4200" w:rsidP="00E42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200">
        <w:rPr>
          <w:rFonts w:ascii="Times New Roman" w:hAnsi="Times New Roman" w:cs="Times New Roman"/>
          <w:sz w:val="28"/>
          <w:szCs w:val="28"/>
        </w:rPr>
        <w:t xml:space="preserve">Если любые из указанных в инструкции побочных эффектов усугубляются, или Вы заметили любые другие побочные эффекты, не указанные в инструкции, </w:t>
      </w:r>
      <w:r w:rsidRPr="002F4200">
        <w:rPr>
          <w:rFonts w:ascii="Times New Roman" w:hAnsi="Times New Roman" w:cs="Times New Roman"/>
          <w:b/>
          <w:sz w:val="28"/>
          <w:szCs w:val="28"/>
        </w:rPr>
        <w:t>сообщите об этом врачу.</w:t>
      </w:r>
    </w:p>
    <w:p w:rsidR="00F372E6" w:rsidRDefault="000114F6" w:rsidP="00E42D1B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372E6">
        <w:rPr>
          <w:b/>
          <w:sz w:val="28"/>
          <w:szCs w:val="28"/>
        </w:rPr>
        <w:t>Передозировка</w:t>
      </w:r>
      <w:r w:rsidR="00E23B75" w:rsidRPr="00F372E6">
        <w:rPr>
          <w:b/>
          <w:sz w:val="28"/>
          <w:szCs w:val="28"/>
        </w:rPr>
        <w:t xml:space="preserve"> </w:t>
      </w:r>
    </w:p>
    <w:p w:rsidR="00E42D1B" w:rsidRPr="00E42D1B" w:rsidRDefault="00A703A1" w:rsidP="00E42D1B">
      <w:pPr>
        <w:spacing w:after="0"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Симптомы передозировки: </w:t>
      </w:r>
      <w:r w:rsidR="00E42D1B" w:rsidRPr="00E42D1B">
        <w:rPr>
          <w:rFonts w:ascii="Times New Roman" w:hAnsi="Times New Roman" w:cs="Times New Roman"/>
          <w:sz w:val="28"/>
          <w:szCs w:val="28"/>
        </w:rPr>
        <w:t>раздражительность, возбуждение, тревожность, головокружение, головная боль.</w:t>
      </w:r>
      <w:r w:rsidR="00E42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D1B" w:rsidRPr="00E42D1B" w:rsidRDefault="00E42D1B" w:rsidP="00E42D1B">
      <w:pPr>
        <w:spacing w:after="0"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E42D1B">
        <w:rPr>
          <w:rFonts w:ascii="Times New Roman" w:hAnsi="Times New Roman" w:cs="Times New Roman"/>
          <w:sz w:val="28"/>
          <w:szCs w:val="28"/>
        </w:rPr>
        <w:t>При признаках передозировки прекратить прием препарата, обратиться к врачу.</w:t>
      </w:r>
      <w:r w:rsidRPr="00E42D1B">
        <w:rPr>
          <w:sz w:val="28"/>
          <w:szCs w:val="28"/>
        </w:rPr>
        <w:t xml:space="preserve"> </w:t>
      </w:r>
      <w:r w:rsidRPr="00E42D1B">
        <w:rPr>
          <w:rFonts w:ascii="Times New Roman" w:hAnsi="Times New Roman" w:cs="Times New Roman"/>
          <w:sz w:val="28"/>
          <w:szCs w:val="28"/>
        </w:rPr>
        <w:t>Лечение симптоматическое.</w:t>
      </w:r>
    </w:p>
    <w:p w:rsidR="00D15A0E" w:rsidRDefault="002F4200" w:rsidP="00E42D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B91">
        <w:rPr>
          <w:rFonts w:ascii="Times New Roman" w:hAnsi="Times New Roman" w:cs="Times New Roman"/>
          <w:b/>
          <w:sz w:val="28"/>
          <w:szCs w:val="28"/>
        </w:rPr>
        <w:t>Взаимодействие с другими лекарственными средствами</w:t>
      </w:r>
    </w:p>
    <w:p w:rsidR="00D15A0E" w:rsidRPr="00D15A0E" w:rsidRDefault="00D15A0E" w:rsidP="00E42D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A0E">
        <w:rPr>
          <w:rFonts w:ascii="Times New Roman" w:hAnsi="Times New Roman" w:cs="Times New Roman"/>
          <w:sz w:val="28"/>
          <w:szCs w:val="28"/>
        </w:rPr>
        <w:t xml:space="preserve">Бигуаниды уменьшают всасывание </w:t>
      </w:r>
      <w:r w:rsidR="00A86566">
        <w:rPr>
          <w:rFonts w:ascii="Times New Roman" w:hAnsi="Times New Roman" w:cs="Times New Roman"/>
          <w:sz w:val="28"/>
          <w:szCs w:val="28"/>
        </w:rPr>
        <w:t>витамина В</w:t>
      </w:r>
      <w:r w:rsidR="00A86566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D15A0E">
        <w:rPr>
          <w:rFonts w:ascii="Times New Roman" w:hAnsi="Times New Roman" w:cs="Times New Roman"/>
          <w:sz w:val="28"/>
          <w:szCs w:val="28"/>
        </w:rPr>
        <w:t>. Фторурацил, винбластин, блеомицин, цисплатин нарушают усвоение витаминов B</w:t>
      </w:r>
      <w:r w:rsidRPr="0051285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15A0E">
        <w:rPr>
          <w:rFonts w:ascii="Times New Roman" w:hAnsi="Times New Roman" w:cs="Times New Roman"/>
          <w:sz w:val="28"/>
          <w:szCs w:val="28"/>
        </w:rPr>
        <w:t>, B</w:t>
      </w:r>
      <w:r w:rsidRPr="0051285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15A0E">
        <w:rPr>
          <w:rFonts w:ascii="Times New Roman" w:hAnsi="Times New Roman" w:cs="Times New Roman"/>
          <w:sz w:val="28"/>
          <w:szCs w:val="28"/>
        </w:rPr>
        <w:t>. Пеницилламин, изониазид снижают эффективность витамина B</w:t>
      </w:r>
      <w:r w:rsidRPr="0051285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15A0E">
        <w:rPr>
          <w:rFonts w:ascii="Times New Roman" w:hAnsi="Times New Roman" w:cs="Times New Roman"/>
          <w:sz w:val="28"/>
          <w:szCs w:val="28"/>
        </w:rPr>
        <w:t xml:space="preserve">, увеличивая его выведение. Пероральные контрацептивы (эстрогены) снижают концентрацию фолиевой кислоты. </w:t>
      </w:r>
      <w:r w:rsidR="00A865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итамин 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уменьшает противопаркинсоническое действие левоподы, а также эффекты стероидных гормонов. Изониазид увеличивает выведение </w:t>
      </w:r>
      <w:r w:rsidR="00A86566">
        <w:rPr>
          <w:rFonts w:ascii="Times New Roman" w:hAnsi="Times New Roman" w:cs="Times New Roman"/>
          <w:sz w:val="28"/>
          <w:szCs w:val="28"/>
        </w:rPr>
        <w:t>витамина В</w:t>
      </w:r>
      <w:r w:rsidR="00A86566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 мочой</w:t>
      </w:r>
      <w:r w:rsidR="00095493">
        <w:rPr>
          <w:rFonts w:ascii="Times New Roman" w:hAnsi="Times New Roman" w:cs="Times New Roman"/>
          <w:sz w:val="28"/>
          <w:szCs w:val="28"/>
        </w:rPr>
        <w:t xml:space="preserve"> и </w:t>
      </w:r>
      <w:r w:rsidR="00095493" w:rsidRPr="00D15A0E">
        <w:rPr>
          <w:rFonts w:ascii="Times New Roman" w:hAnsi="Times New Roman" w:cs="Times New Roman"/>
          <w:sz w:val="28"/>
          <w:szCs w:val="28"/>
        </w:rPr>
        <w:t xml:space="preserve">снижает </w:t>
      </w:r>
      <w:r w:rsidR="00095493">
        <w:rPr>
          <w:rFonts w:ascii="Times New Roman" w:hAnsi="Times New Roman" w:cs="Times New Roman"/>
          <w:sz w:val="28"/>
          <w:szCs w:val="28"/>
        </w:rPr>
        <w:t xml:space="preserve">его </w:t>
      </w:r>
      <w:r w:rsidR="00095493" w:rsidRPr="00D15A0E">
        <w:rPr>
          <w:rFonts w:ascii="Times New Roman" w:hAnsi="Times New Roman" w:cs="Times New Roman"/>
          <w:sz w:val="28"/>
          <w:szCs w:val="28"/>
        </w:rPr>
        <w:t>эффективность</w:t>
      </w:r>
      <w:r w:rsidR="000954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Циклосерин, гидралазин и пеницилламин являются антагонистами витамина</w:t>
      </w:r>
      <w:r w:rsidRPr="00867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6.</w:t>
      </w:r>
    </w:p>
    <w:p w:rsidR="00816095" w:rsidRDefault="002F4200" w:rsidP="00A06DF6">
      <w:pPr>
        <w:shd w:val="clear" w:color="auto" w:fill="FFFFFF"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200">
        <w:rPr>
          <w:rFonts w:ascii="Times New Roman" w:hAnsi="Times New Roman" w:cs="Times New Roman"/>
          <w:b/>
          <w:sz w:val="28"/>
          <w:szCs w:val="28"/>
        </w:rPr>
        <w:t>Особые указания</w:t>
      </w:r>
      <w:r w:rsidR="008160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633298" w:rsidRDefault="00E8460A" w:rsidP="00A06D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В период лечения следует соблюдать осторожность п</w:t>
      </w:r>
      <w:r w:rsidR="00E121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ри </w:t>
      </w:r>
      <w:r w:rsidR="003D30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управлении транспортными средствами и </w:t>
      </w:r>
      <w:r w:rsidR="00E121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работе с движущимися механизмами</w:t>
      </w:r>
      <w:r w:rsidR="00E121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40AB3" w:rsidRPr="002F4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F4200" w:rsidRPr="002F4200" w:rsidRDefault="00B40AB3" w:rsidP="00A06D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200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 окрашивание мочи в же</w:t>
      </w:r>
      <w:r w:rsidR="00B25A4D">
        <w:rPr>
          <w:rFonts w:ascii="Times New Roman" w:eastAsia="Times New Roman" w:hAnsi="Times New Roman" w:cs="Times New Roman"/>
          <w:color w:val="000000"/>
          <w:sz w:val="28"/>
          <w:szCs w:val="28"/>
        </w:rPr>
        <w:t>лтый цвет</w:t>
      </w:r>
      <w:r w:rsidRPr="002F42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575F" w:rsidRDefault="002F4200" w:rsidP="00A06D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200">
        <w:rPr>
          <w:rFonts w:ascii="Times New Roman" w:hAnsi="Times New Roman" w:cs="Times New Roman"/>
          <w:b/>
          <w:sz w:val="28"/>
          <w:szCs w:val="28"/>
        </w:rPr>
        <w:t>Форма выпуска</w:t>
      </w:r>
    </w:p>
    <w:p w:rsidR="002F4200" w:rsidRPr="00B40AB3" w:rsidRDefault="006F6F07" w:rsidP="00A06D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3C">
        <w:rPr>
          <w:rFonts w:ascii="Times New Roman" w:hAnsi="Times New Roman" w:cs="Times New Roman"/>
          <w:sz w:val="28"/>
          <w:szCs w:val="28"/>
        </w:rPr>
        <w:t>Капсулы.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AB3">
        <w:rPr>
          <w:rFonts w:ascii="Times New Roman" w:hAnsi="Times New Roman" w:cs="Times New Roman"/>
          <w:sz w:val="28"/>
          <w:szCs w:val="28"/>
        </w:rPr>
        <w:t>По 50 капсул в банки полимерные с крышкой с контролем первого вскрытия</w:t>
      </w:r>
      <w:r>
        <w:rPr>
          <w:rFonts w:ascii="Times New Roman" w:hAnsi="Times New Roman" w:cs="Times New Roman"/>
          <w:sz w:val="28"/>
          <w:szCs w:val="28"/>
        </w:rPr>
        <w:t xml:space="preserve"> или банки полимерные с навинчиваемой крышкой, </w:t>
      </w:r>
      <w:r w:rsidRPr="0055009B">
        <w:rPr>
          <w:rFonts w:ascii="Times New Roman" w:hAnsi="Times New Roman" w:cs="Times New Roman"/>
          <w:sz w:val="28"/>
          <w:szCs w:val="28"/>
        </w:rPr>
        <w:t>обтянутые упаковочной пленкой ПВХ термоусадочной</w:t>
      </w:r>
      <w:r w:rsidRPr="00B40AB3">
        <w:rPr>
          <w:rFonts w:ascii="Times New Roman" w:hAnsi="Times New Roman" w:cs="Times New Roman"/>
          <w:sz w:val="28"/>
          <w:szCs w:val="28"/>
        </w:rPr>
        <w:t>. Каждую банку вместе с инструкцией по применению помещают в пачку из картона коробочного.</w:t>
      </w:r>
    </w:p>
    <w:p w:rsidR="00A06DF6" w:rsidRDefault="002F4200" w:rsidP="00A06DF6">
      <w:pPr>
        <w:shd w:val="clear" w:color="auto" w:fill="FFFFFF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200">
        <w:rPr>
          <w:rFonts w:ascii="Times New Roman" w:hAnsi="Times New Roman" w:cs="Times New Roman"/>
          <w:b/>
          <w:sz w:val="28"/>
          <w:szCs w:val="28"/>
        </w:rPr>
        <w:t>Условия хранения</w:t>
      </w:r>
      <w:r w:rsidR="00B40AB3" w:rsidRPr="00B40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40AB3" w:rsidRPr="001225E9" w:rsidRDefault="00B40AB3" w:rsidP="00A06DF6">
      <w:pPr>
        <w:shd w:val="clear" w:color="auto" w:fill="FFFFFF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5E9">
        <w:rPr>
          <w:rFonts w:ascii="Times New Roman" w:eastAsia="Times New Roman" w:hAnsi="Times New Roman" w:cs="Times New Roman"/>
          <w:sz w:val="28"/>
          <w:szCs w:val="28"/>
        </w:rPr>
        <w:t xml:space="preserve">Хранить в сухом, защищенном от света месте, при температуре не выше </w:t>
      </w:r>
      <w:r w:rsidR="00A06DF6">
        <w:rPr>
          <w:rFonts w:ascii="Times New Roman" w:eastAsia="Times New Roman" w:hAnsi="Times New Roman" w:cs="Times New Roman"/>
          <w:sz w:val="28"/>
          <w:szCs w:val="28"/>
        </w:rPr>
        <w:br/>
      </w:r>
      <w:r w:rsidRPr="001225E9">
        <w:rPr>
          <w:rFonts w:ascii="Times New Roman" w:eastAsia="Times New Roman" w:hAnsi="Times New Roman" w:cs="Times New Roman"/>
          <w:sz w:val="28"/>
          <w:szCs w:val="28"/>
        </w:rPr>
        <w:t>25</w:t>
      </w:r>
      <w:r w:rsidR="00FE3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5E9">
        <w:rPr>
          <w:rFonts w:ascii="Times New Roman" w:eastAsia="Times New Roman" w:hAnsi="Times New Roman" w:cs="Times New Roman"/>
          <w:sz w:val="28"/>
          <w:szCs w:val="28"/>
        </w:rPr>
        <w:t>°С.</w:t>
      </w:r>
      <w:r w:rsidR="001225E9" w:rsidRPr="001225E9">
        <w:rPr>
          <w:rFonts w:ascii="Times New Roman" w:eastAsia="Times New Roman" w:hAnsi="Times New Roman" w:cs="Times New Roman"/>
          <w:sz w:val="28"/>
          <w:szCs w:val="28"/>
        </w:rPr>
        <w:t xml:space="preserve"> Хранить в недоступном для детей месте.</w:t>
      </w:r>
    </w:p>
    <w:p w:rsidR="00A06DF6" w:rsidRDefault="002F4200" w:rsidP="00A06D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200">
        <w:rPr>
          <w:rFonts w:ascii="Times New Roman" w:hAnsi="Times New Roman" w:cs="Times New Roman"/>
          <w:b/>
          <w:sz w:val="28"/>
          <w:szCs w:val="28"/>
        </w:rPr>
        <w:t>Срок годности</w:t>
      </w:r>
      <w:r w:rsidR="00B40AB3" w:rsidRPr="00B40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610B" w:rsidRPr="003E1A6A" w:rsidRDefault="00B40AB3" w:rsidP="00A06D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200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2F4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года. Не </w:t>
      </w:r>
      <w:r w:rsidR="00742A3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</w:t>
      </w:r>
      <w:r w:rsidRPr="002F4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ис</w:t>
      </w:r>
      <w:r w:rsidR="00280170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</w:t>
      </w:r>
      <w:r w:rsidR="00A06DF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F4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срока, указанного на упаковке.</w:t>
      </w:r>
    </w:p>
    <w:p w:rsidR="00A06DF6" w:rsidRDefault="002F4200" w:rsidP="00A06D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2F4200">
        <w:rPr>
          <w:rFonts w:ascii="Times New Roman" w:hAnsi="Times New Roman" w:cs="Times New Roman"/>
          <w:b/>
          <w:sz w:val="28"/>
          <w:szCs w:val="28"/>
        </w:rPr>
        <w:t>Условия отпуска</w:t>
      </w:r>
      <w:r w:rsidR="00B40AB3" w:rsidRPr="00B40A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2F4200" w:rsidRDefault="00B40AB3" w:rsidP="00A06D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2F42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Без рецепта.</w:t>
      </w:r>
    </w:p>
    <w:p w:rsidR="003B575F" w:rsidRDefault="002F4200" w:rsidP="00A06D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200">
        <w:rPr>
          <w:rFonts w:ascii="Times New Roman" w:hAnsi="Times New Roman" w:cs="Times New Roman"/>
          <w:b/>
          <w:sz w:val="28"/>
          <w:szCs w:val="28"/>
        </w:rPr>
        <w:t>Производитель</w:t>
      </w:r>
      <w:r w:rsidR="00E42D1B">
        <w:rPr>
          <w:rFonts w:ascii="Times New Roman" w:hAnsi="Times New Roman" w:cs="Times New Roman"/>
          <w:b/>
          <w:sz w:val="28"/>
          <w:szCs w:val="28"/>
        </w:rPr>
        <w:t>/Организация, принимающая претензии</w:t>
      </w:r>
      <w:r w:rsidR="007636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F07" w:rsidRPr="002252D6" w:rsidRDefault="006F6F07" w:rsidP="006F6F07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83962">
        <w:rPr>
          <w:rFonts w:ascii="Times New Roman" w:hAnsi="Times New Roman" w:cs="Times New Roman"/>
          <w:i/>
          <w:sz w:val="28"/>
          <w:szCs w:val="28"/>
        </w:rPr>
        <w:t>Юридический адрес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283962">
        <w:rPr>
          <w:rFonts w:ascii="Times New Roman" w:hAnsi="Times New Roman" w:cs="Times New Roman"/>
          <w:sz w:val="28"/>
          <w:szCs w:val="28"/>
        </w:rPr>
        <w:t xml:space="preserve"> ЗАО «НПК ЭХО»,</w:t>
      </w:r>
    </w:p>
    <w:p w:rsidR="006F6F07" w:rsidRDefault="006F6F07" w:rsidP="006F6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62">
        <w:rPr>
          <w:rFonts w:ascii="Times New Roman" w:hAnsi="Times New Roman" w:cs="Times New Roman"/>
          <w:sz w:val="28"/>
          <w:szCs w:val="28"/>
        </w:rPr>
        <w:t>117574, г. Москва, проезд Одоевского, д.3, корпус 7</w:t>
      </w:r>
    </w:p>
    <w:p w:rsidR="006F6F07" w:rsidRPr="00283962" w:rsidRDefault="006F6F07" w:rsidP="006F6F0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Адрес</w:t>
      </w:r>
      <w:r w:rsidRPr="00283962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283962">
        <w:rPr>
          <w:rFonts w:ascii="Times New Roman" w:hAnsi="Times New Roman" w:cs="Times New Roman"/>
          <w:i/>
          <w:sz w:val="28"/>
          <w:szCs w:val="28"/>
        </w:rPr>
        <w:t xml:space="preserve"> производства:</w:t>
      </w:r>
    </w:p>
    <w:p w:rsidR="006F6F07" w:rsidRDefault="006F6F07" w:rsidP="006F6F07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77CED">
        <w:rPr>
          <w:rFonts w:ascii="Times New Roman" w:hAnsi="Times New Roman" w:cs="Times New Roman"/>
          <w:spacing w:val="-6"/>
          <w:sz w:val="28"/>
          <w:szCs w:val="28"/>
        </w:rPr>
        <w:t xml:space="preserve">115533, </w:t>
      </w:r>
      <w:r w:rsidRPr="00C77CED">
        <w:rPr>
          <w:rFonts w:ascii="Times New Roman" w:hAnsi="Times New Roman" w:cs="Times New Roman"/>
          <w:sz w:val="28"/>
          <w:szCs w:val="28"/>
        </w:rPr>
        <w:t xml:space="preserve">Россия, </w:t>
      </w:r>
      <w:r w:rsidRPr="00C77CED">
        <w:rPr>
          <w:rFonts w:ascii="Times New Roman" w:hAnsi="Times New Roman" w:cs="Times New Roman"/>
          <w:spacing w:val="-6"/>
          <w:sz w:val="28"/>
          <w:szCs w:val="28"/>
        </w:rPr>
        <w:t xml:space="preserve">г. Москва, ул. Нагатинская, д. 5; </w:t>
      </w:r>
    </w:p>
    <w:p w:rsidR="006F6F07" w:rsidRDefault="006F6F07" w:rsidP="006F6F07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A309BB">
        <w:rPr>
          <w:rFonts w:ascii="Times New Roman" w:hAnsi="Times New Roman" w:cs="Times New Roman"/>
          <w:spacing w:val="-6"/>
          <w:sz w:val="28"/>
          <w:szCs w:val="28"/>
        </w:rPr>
        <w:t>ел</w:t>
      </w:r>
      <w:r w:rsidRPr="00F05802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>/</w:t>
      </w:r>
      <w:r w:rsidRPr="00A309BB">
        <w:rPr>
          <w:rFonts w:ascii="Times New Roman" w:hAnsi="Times New Roman" w:cs="Times New Roman"/>
          <w:spacing w:val="-6"/>
          <w:sz w:val="28"/>
          <w:szCs w:val="28"/>
        </w:rPr>
        <w:t xml:space="preserve">факс (499) </w:t>
      </w:r>
      <w:r>
        <w:rPr>
          <w:rFonts w:ascii="Times New Roman" w:hAnsi="Times New Roman" w:cs="Times New Roman"/>
          <w:spacing w:val="-6"/>
          <w:sz w:val="28"/>
          <w:szCs w:val="28"/>
        </w:rPr>
        <w:t>400</w:t>
      </w:r>
      <w:r w:rsidR="000747B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27</w:t>
      </w:r>
      <w:r w:rsidR="000747B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54, </w:t>
      </w:r>
    </w:p>
    <w:p w:rsidR="006F6F07" w:rsidRPr="003D5E64" w:rsidRDefault="006F6F07" w:rsidP="006F6F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e</w:t>
      </w:r>
      <w:r w:rsidRPr="003D5E64">
        <w:rPr>
          <w:rFonts w:ascii="Times New Roman" w:hAnsi="Times New Roman" w:cs="Times New Roman"/>
          <w:spacing w:val="-6"/>
          <w:sz w:val="28"/>
          <w:szCs w:val="28"/>
        </w:rPr>
        <w:t>-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mail</w:t>
      </w:r>
      <w:r w:rsidRPr="003D5E64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info</w:t>
      </w:r>
      <w:r w:rsidRPr="003D5E64">
        <w:rPr>
          <w:rFonts w:ascii="Times New Roman" w:hAnsi="Times New Roman" w:cs="Times New Roman"/>
          <w:spacing w:val="-6"/>
          <w:sz w:val="28"/>
          <w:szCs w:val="28"/>
        </w:rPr>
        <w:t>@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npk</w:t>
      </w:r>
      <w:r w:rsidRPr="003D5E64">
        <w:rPr>
          <w:rFonts w:ascii="Times New Roman" w:hAnsi="Times New Roman" w:cs="Times New Roman"/>
          <w:spacing w:val="-6"/>
          <w:sz w:val="28"/>
          <w:szCs w:val="28"/>
        </w:rPr>
        <w:t>-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echo</w:t>
      </w:r>
      <w:r w:rsidRPr="003D5E64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ru</w:t>
      </w:r>
    </w:p>
    <w:p w:rsidR="002F4200" w:rsidRPr="002F4200" w:rsidRDefault="002F4200" w:rsidP="00A06DF6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F4200" w:rsidRPr="002F4200" w:rsidRDefault="002F4200" w:rsidP="00A06DF6">
      <w:pPr>
        <w:spacing w:after="0" w:line="360" w:lineRule="auto"/>
        <w:ind w:firstLine="55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26783" w:rsidRPr="002F4200" w:rsidRDefault="002F4200" w:rsidP="00A06D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F4200">
        <w:rPr>
          <w:rFonts w:ascii="Times New Roman" w:hAnsi="Times New Roman" w:cs="Times New Roman"/>
          <w:sz w:val="28"/>
          <w:szCs w:val="28"/>
        </w:rPr>
        <w:t>Директор ЗАО «НПК ЭХО»</w:t>
      </w:r>
      <w:r w:rsidR="00726783">
        <w:rPr>
          <w:rFonts w:ascii="Times New Roman" w:hAnsi="Times New Roman" w:cs="Times New Roman"/>
          <w:sz w:val="28"/>
          <w:szCs w:val="28"/>
        </w:rPr>
        <w:tab/>
      </w:r>
      <w:r w:rsidRPr="002F4200">
        <w:rPr>
          <w:rFonts w:ascii="Times New Roman" w:hAnsi="Times New Roman" w:cs="Times New Roman"/>
          <w:sz w:val="28"/>
          <w:szCs w:val="28"/>
        </w:rPr>
        <w:tab/>
      </w:r>
      <w:r w:rsidR="00B40AB3">
        <w:rPr>
          <w:rFonts w:ascii="Times New Roman" w:hAnsi="Times New Roman" w:cs="Times New Roman"/>
          <w:sz w:val="28"/>
          <w:szCs w:val="28"/>
        </w:rPr>
        <w:tab/>
      </w:r>
      <w:r w:rsidR="00B40AB3">
        <w:rPr>
          <w:rFonts w:ascii="Times New Roman" w:hAnsi="Times New Roman" w:cs="Times New Roman"/>
          <w:sz w:val="28"/>
          <w:szCs w:val="28"/>
        </w:rPr>
        <w:tab/>
      </w:r>
      <w:r w:rsidR="00B40AB3">
        <w:rPr>
          <w:rFonts w:ascii="Times New Roman" w:hAnsi="Times New Roman" w:cs="Times New Roman"/>
          <w:sz w:val="28"/>
          <w:szCs w:val="28"/>
        </w:rPr>
        <w:tab/>
      </w:r>
      <w:r w:rsidR="00B40A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И.Г.</w:t>
      </w:r>
      <w:r w:rsidRPr="002F4200">
        <w:rPr>
          <w:rFonts w:ascii="Times New Roman" w:hAnsi="Times New Roman" w:cs="Times New Roman"/>
          <w:sz w:val="28"/>
          <w:szCs w:val="28"/>
        </w:rPr>
        <w:t>Гитлин</w:t>
      </w:r>
    </w:p>
    <w:sectPr w:rsidR="00726783" w:rsidRPr="002F4200" w:rsidSect="000146E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C05" w:rsidRDefault="00FA1C05" w:rsidP="0054702A">
      <w:pPr>
        <w:spacing w:after="0" w:line="240" w:lineRule="auto"/>
      </w:pPr>
      <w:r>
        <w:separator/>
      </w:r>
    </w:p>
  </w:endnote>
  <w:endnote w:type="continuationSeparator" w:id="1">
    <w:p w:rsidR="00FA1C05" w:rsidRDefault="00FA1C05" w:rsidP="0054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C05" w:rsidRDefault="00FA1C05" w:rsidP="0054702A">
      <w:pPr>
        <w:spacing w:after="0" w:line="240" w:lineRule="auto"/>
      </w:pPr>
      <w:r>
        <w:separator/>
      </w:r>
    </w:p>
  </w:footnote>
  <w:footnote w:type="continuationSeparator" w:id="1">
    <w:p w:rsidR="00FA1C05" w:rsidRDefault="00FA1C05" w:rsidP="00547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2704"/>
    </w:sdtPr>
    <w:sdtContent>
      <w:p w:rsidR="00845D5B" w:rsidRDefault="00B9583A">
        <w:pPr>
          <w:pStyle w:val="a9"/>
          <w:jc w:val="right"/>
        </w:pPr>
        <w:fldSimple w:instr=" PAGE   \* MERGEFORMAT ">
          <w:r w:rsidR="000747B4">
            <w:rPr>
              <w:noProof/>
            </w:rPr>
            <w:t>6</w:t>
          </w:r>
        </w:fldSimple>
      </w:p>
    </w:sdtContent>
  </w:sdt>
  <w:p w:rsidR="00845D5B" w:rsidRDefault="00845D5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A6A81"/>
    <w:multiLevelType w:val="hybridMultilevel"/>
    <w:tmpl w:val="53DC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4200"/>
    <w:rsid w:val="000114F6"/>
    <w:rsid w:val="000146E5"/>
    <w:rsid w:val="00062143"/>
    <w:rsid w:val="00062719"/>
    <w:rsid w:val="000747B4"/>
    <w:rsid w:val="00075774"/>
    <w:rsid w:val="00075CD8"/>
    <w:rsid w:val="000946DB"/>
    <w:rsid w:val="00094A00"/>
    <w:rsid w:val="00095493"/>
    <w:rsid w:val="000D3801"/>
    <w:rsid w:val="000E4990"/>
    <w:rsid w:val="000F2387"/>
    <w:rsid w:val="000F48EC"/>
    <w:rsid w:val="00107652"/>
    <w:rsid w:val="001225E9"/>
    <w:rsid w:val="00151A0C"/>
    <w:rsid w:val="00173CBB"/>
    <w:rsid w:val="001A238C"/>
    <w:rsid w:val="001B5214"/>
    <w:rsid w:val="002019E2"/>
    <w:rsid w:val="00215CCE"/>
    <w:rsid w:val="002176CD"/>
    <w:rsid w:val="00225F44"/>
    <w:rsid w:val="00263CB1"/>
    <w:rsid w:val="00273D46"/>
    <w:rsid w:val="00280170"/>
    <w:rsid w:val="002A059C"/>
    <w:rsid w:val="002A4230"/>
    <w:rsid w:val="002A4C42"/>
    <w:rsid w:val="002C1384"/>
    <w:rsid w:val="002C194A"/>
    <w:rsid w:val="002E4CFA"/>
    <w:rsid w:val="002F08B0"/>
    <w:rsid w:val="002F4200"/>
    <w:rsid w:val="00303B04"/>
    <w:rsid w:val="0032284C"/>
    <w:rsid w:val="00385336"/>
    <w:rsid w:val="003A7704"/>
    <w:rsid w:val="003B575F"/>
    <w:rsid w:val="003D2382"/>
    <w:rsid w:val="003D30EF"/>
    <w:rsid w:val="003D66DA"/>
    <w:rsid w:val="003D747A"/>
    <w:rsid w:val="003E1A6A"/>
    <w:rsid w:val="003E401B"/>
    <w:rsid w:val="00401E24"/>
    <w:rsid w:val="004029AC"/>
    <w:rsid w:val="004147F0"/>
    <w:rsid w:val="00414995"/>
    <w:rsid w:val="00454740"/>
    <w:rsid w:val="00467A75"/>
    <w:rsid w:val="004B68F1"/>
    <w:rsid w:val="004C6460"/>
    <w:rsid w:val="0051285B"/>
    <w:rsid w:val="00540EFA"/>
    <w:rsid w:val="0054702A"/>
    <w:rsid w:val="005708BA"/>
    <w:rsid w:val="0058017B"/>
    <w:rsid w:val="00592C38"/>
    <w:rsid w:val="005A7084"/>
    <w:rsid w:val="005E268E"/>
    <w:rsid w:val="005E35D3"/>
    <w:rsid w:val="005E39E5"/>
    <w:rsid w:val="005E6FC4"/>
    <w:rsid w:val="00606990"/>
    <w:rsid w:val="006179B6"/>
    <w:rsid w:val="00622764"/>
    <w:rsid w:val="0062500F"/>
    <w:rsid w:val="00627EE0"/>
    <w:rsid w:val="00630A58"/>
    <w:rsid w:val="00632B81"/>
    <w:rsid w:val="00633298"/>
    <w:rsid w:val="00663E7B"/>
    <w:rsid w:val="00666287"/>
    <w:rsid w:val="00666C5A"/>
    <w:rsid w:val="00677447"/>
    <w:rsid w:val="006D5B65"/>
    <w:rsid w:val="006D7160"/>
    <w:rsid w:val="006E6043"/>
    <w:rsid w:val="006F6F07"/>
    <w:rsid w:val="00704D42"/>
    <w:rsid w:val="00705A9B"/>
    <w:rsid w:val="00706EA7"/>
    <w:rsid w:val="00712C71"/>
    <w:rsid w:val="00726783"/>
    <w:rsid w:val="0073373D"/>
    <w:rsid w:val="0074206D"/>
    <w:rsid w:val="00742A3C"/>
    <w:rsid w:val="007636C0"/>
    <w:rsid w:val="007920C9"/>
    <w:rsid w:val="007B587C"/>
    <w:rsid w:val="007B5F69"/>
    <w:rsid w:val="007D2A5A"/>
    <w:rsid w:val="007E6589"/>
    <w:rsid w:val="007F07BF"/>
    <w:rsid w:val="00813BD6"/>
    <w:rsid w:val="00816095"/>
    <w:rsid w:val="00832E8D"/>
    <w:rsid w:val="00845D5B"/>
    <w:rsid w:val="00857183"/>
    <w:rsid w:val="0086774F"/>
    <w:rsid w:val="00880B91"/>
    <w:rsid w:val="00885676"/>
    <w:rsid w:val="008B05F0"/>
    <w:rsid w:val="008E7E5F"/>
    <w:rsid w:val="008F24C2"/>
    <w:rsid w:val="008F4B92"/>
    <w:rsid w:val="00911D2B"/>
    <w:rsid w:val="00955FE3"/>
    <w:rsid w:val="0097559F"/>
    <w:rsid w:val="009765F7"/>
    <w:rsid w:val="00976EAA"/>
    <w:rsid w:val="00985603"/>
    <w:rsid w:val="009856B0"/>
    <w:rsid w:val="009A20F7"/>
    <w:rsid w:val="009B4F02"/>
    <w:rsid w:val="009F3B10"/>
    <w:rsid w:val="00A00642"/>
    <w:rsid w:val="00A06DF6"/>
    <w:rsid w:val="00A3200C"/>
    <w:rsid w:val="00A44143"/>
    <w:rsid w:val="00A51294"/>
    <w:rsid w:val="00A601F6"/>
    <w:rsid w:val="00A703A1"/>
    <w:rsid w:val="00A72544"/>
    <w:rsid w:val="00A86566"/>
    <w:rsid w:val="00A90AE7"/>
    <w:rsid w:val="00AB4860"/>
    <w:rsid w:val="00AF1A54"/>
    <w:rsid w:val="00B029D5"/>
    <w:rsid w:val="00B05E9D"/>
    <w:rsid w:val="00B1177C"/>
    <w:rsid w:val="00B1610B"/>
    <w:rsid w:val="00B23372"/>
    <w:rsid w:val="00B24DD7"/>
    <w:rsid w:val="00B25A4D"/>
    <w:rsid w:val="00B27F8A"/>
    <w:rsid w:val="00B37C49"/>
    <w:rsid w:val="00B40AB3"/>
    <w:rsid w:val="00B70A7B"/>
    <w:rsid w:val="00B826A6"/>
    <w:rsid w:val="00B909D4"/>
    <w:rsid w:val="00B9583A"/>
    <w:rsid w:val="00BA0DEC"/>
    <w:rsid w:val="00BA575A"/>
    <w:rsid w:val="00BB49FD"/>
    <w:rsid w:val="00BC2B69"/>
    <w:rsid w:val="00BD4534"/>
    <w:rsid w:val="00BE5B20"/>
    <w:rsid w:val="00BF45D9"/>
    <w:rsid w:val="00C1501E"/>
    <w:rsid w:val="00C17470"/>
    <w:rsid w:val="00C23875"/>
    <w:rsid w:val="00C268E9"/>
    <w:rsid w:val="00C42FDA"/>
    <w:rsid w:val="00C450B0"/>
    <w:rsid w:val="00C51C90"/>
    <w:rsid w:val="00C569FE"/>
    <w:rsid w:val="00C649AF"/>
    <w:rsid w:val="00C84CAA"/>
    <w:rsid w:val="00CA60E8"/>
    <w:rsid w:val="00CB7EF9"/>
    <w:rsid w:val="00CE5A86"/>
    <w:rsid w:val="00D103DE"/>
    <w:rsid w:val="00D15A0E"/>
    <w:rsid w:val="00D21DB1"/>
    <w:rsid w:val="00D3119F"/>
    <w:rsid w:val="00D34447"/>
    <w:rsid w:val="00D42ADF"/>
    <w:rsid w:val="00D71E62"/>
    <w:rsid w:val="00D83212"/>
    <w:rsid w:val="00D842FD"/>
    <w:rsid w:val="00D96453"/>
    <w:rsid w:val="00DA29C8"/>
    <w:rsid w:val="00DA6DB7"/>
    <w:rsid w:val="00DB16A0"/>
    <w:rsid w:val="00DB56BD"/>
    <w:rsid w:val="00DC2658"/>
    <w:rsid w:val="00DD5099"/>
    <w:rsid w:val="00DD767A"/>
    <w:rsid w:val="00DE11B1"/>
    <w:rsid w:val="00E121C4"/>
    <w:rsid w:val="00E12679"/>
    <w:rsid w:val="00E1576F"/>
    <w:rsid w:val="00E23B75"/>
    <w:rsid w:val="00E42D1B"/>
    <w:rsid w:val="00E60A04"/>
    <w:rsid w:val="00E76419"/>
    <w:rsid w:val="00E8460A"/>
    <w:rsid w:val="00EA37D2"/>
    <w:rsid w:val="00ED6836"/>
    <w:rsid w:val="00EE65CB"/>
    <w:rsid w:val="00EF0024"/>
    <w:rsid w:val="00EF35F5"/>
    <w:rsid w:val="00EF73D7"/>
    <w:rsid w:val="00F07F5D"/>
    <w:rsid w:val="00F10809"/>
    <w:rsid w:val="00F300B5"/>
    <w:rsid w:val="00F32726"/>
    <w:rsid w:val="00F372E6"/>
    <w:rsid w:val="00F456B3"/>
    <w:rsid w:val="00F93E7E"/>
    <w:rsid w:val="00FA1C05"/>
    <w:rsid w:val="00FA37D9"/>
    <w:rsid w:val="00FA4470"/>
    <w:rsid w:val="00FA5B0D"/>
    <w:rsid w:val="00FC1446"/>
    <w:rsid w:val="00FE3962"/>
    <w:rsid w:val="00FF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F4200"/>
    <w:rPr>
      <w:b/>
      <w:bCs/>
    </w:rPr>
  </w:style>
  <w:style w:type="paragraph" w:customStyle="1" w:styleId="1">
    <w:name w:val="Обычный1"/>
    <w:rsid w:val="002F4200"/>
    <w:pPr>
      <w:widowControl w:val="0"/>
      <w:spacing w:after="0" w:line="300" w:lineRule="auto"/>
      <w:ind w:firstLine="2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4">
    <w:name w:val="Plain Text"/>
    <w:basedOn w:val="a"/>
    <w:link w:val="a5"/>
    <w:rsid w:val="006D716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6D7160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06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62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09D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47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702A"/>
  </w:style>
  <w:style w:type="paragraph" w:styleId="ab">
    <w:name w:val="footer"/>
    <w:basedOn w:val="a"/>
    <w:link w:val="ac"/>
    <w:uiPriority w:val="99"/>
    <w:semiHidden/>
    <w:unhideWhenUsed/>
    <w:rsid w:val="00547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702A"/>
  </w:style>
  <w:style w:type="paragraph" w:styleId="ad">
    <w:name w:val="Balloon Text"/>
    <w:basedOn w:val="a"/>
    <w:link w:val="ae"/>
    <w:uiPriority w:val="99"/>
    <w:semiHidden/>
    <w:unhideWhenUsed/>
    <w:rsid w:val="00AB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4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3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9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7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2620">
              <w:marLeft w:val="150"/>
              <w:marRight w:val="0"/>
              <w:marTop w:val="0"/>
              <w:marBottom w:val="0"/>
              <w:divBdr>
                <w:top w:val="single" w:sz="12" w:space="0" w:color="9BC8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270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9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2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70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1285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B8B00-1DAC-40A2-BBAC-39FFE6C8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Татьяна</cp:lastModifiedBy>
  <cp:revision>2</cp:revision>
  <cp:lastPrinted>2013-02-13T10:45:00Z</cp:lastPrinted>
  <dcterms:created xsi:type="dcterms:W3CDTF">2014-06-25T10:58:00Z</dcterms:created>
  <dcterms:modified xsi:type="dcterms:W3CDTF">2014-06-25T10:58:00Z</dcterms:modified>
</cp:coreProperties>
</file>